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EE6F5">
      <w:pPr>
        <w:rPr>
          <w:rFonts w:hint="eastAsia" w:ascii="仿宋" w:hAnsi="仿宋" w:eastAsia="仿宋"/>
          <w:b/>
          <w:bCs/>
          <w:sz w:val="28"/>
          <w:szCs w:val="28"/>
          <w:lang w:eastAsia="zh-CN"/>
        </w:rPr>
      </w:pPr>
      <w:r>
        <w:rPr>
          <w:rFonts w:hint="eastAsia" w:ascii="仿宋" w:hAnsi="仿宋" w:eastAsia="仿宋"/>
          <w:b/>
          <w:bCs/>
          <w:sz w:val="28"/>
          <w:szCs w:val="28"/>
        </w:rPr>
        <w:t>南京市溧水区人民医院门诊二楼药店</w:t>
      </w:r>
      <w:r>
        <w:rPr>
          <w:rFonts w:hint="eastAsia" w:ascii="仿宋" w:hAnsi="仿宋" w:eastAsia="仿宋"/>
          <w:b/>
          <w:bCs/>
          <w:sz w:val="28"/>
          <w:szCs w:val="28"/>
          <w:lang w:eastAsia="zh-CN"/>
        </w:rPr>
        <w:t>经营权转让拟签订</w:t>
      </w:r>
      <w:r>
        <w:rPr>
          <w:rFonts w:hint="eastAsia" w:ascii="仿宋" w:hAnsi="仿宋" w:eastAsia="仿宋"/>
          <w:b/>
          <w:bCs/>
          <w:sz w:val="28"/>
          <w:szCs w:val="28"/>
        </w:rPr>
        <w:t>合同</w:t>
      </w:r>
      <w:r>
        <w:rPr>
          <w:rFonts w:hint="eastAsia" w:ascii="仿宋" w:hAnsi="仿宋" w:eastAsia="仿宋"/>
          <w:b/>
          <w:bCs/>
          <w:sz w:val="28"/>
          <w:szCs w:val="28"/>
          <w:lang w:eastAsia="zh-CN"/>
        </w:rPr>
        <w:t>文本</w:t>
      </w:r>
    </w:p>
    <w:tbl>
      <w:tblPr>
        <w:tblStyle w:val="4"/>
        <w:tblW w:w="0" w:type="auto"/>
        <w:jc w:val="center"/>
        <w:tblLayout w:type="fixed"/>
        <w:tblCellMar>
          <w:top w:w="0" w:type="dxa"/>
          <w:left w:w="108" w:type="dxa"/>
          <w:bottom w:w="0" w:type="dxa"/>
          <w:right w:w="108" w:type="dxa"/>
        </w:tblCellMar>
      </w:tblPr>
      <w:tblGrid>
        <w:gridCol w:w="3685"/>
        <w:gridCol w:w="3269"/>
      </w:tblGrid>
      <w:tr w14:paraId="35A9B862">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14:paraId="799BF89E">
            <w:pPr>
              <w:jc w:val="distribute"/>
              <w:rPr>
                <w:rFonts w:ascii="宋体" w:hAnsi="宋体"/>
                <w:b/>
                <w:color w:val="000000"/>
                <w:sz w:val="24"/>
                <w:szCs w:val="44"/>
              </w:rPr>
            </w:pPr>
            <w:r>
              <w:rPr>
                <w:rFonts w:hint="eastAsia" w:ascii="宋体" w:hAnsi="宋体"/>
                <w:b/>
                <w:color w:val="000000"/>
                <w:sz w:val="24"/>
                <w:szCs w:val="44"/>
              </w:rPr>
              <w:t>南京市溧水区人民医院</w:t>
            </w:r>
          </w:p>
        </w:tc>
        <w:tc>
          <w:tcPr>
            <w:tcW w:w="3269" w:type="dxa"/>
            <w:vMerge w:val="restart"/>
            <w:noWrap w:val="0"/>
            <w:vAlign w:val="top"/>
          </w:tcPr>
          <w:p w14:paraId="6D39E486">
            <w:pPr>
              <w:rPr>
                <w:b/>
                <w:color w:val="000000"/>
                <w:sz w:val="28"/>
                <w:szCs w:val="28"/>
              </w:rPr>
            </w:pPr>
            <w:r>
              <w:rPr>
                <w:rFonts w:hint="eastAsia"/>
                <w:b/>
                <w:color w:val="000000"/>
                <w:w w:val="80"/>
                <w:sz w:val="28"/>
                <w:szCs w:val="28"/>
              </w:rPr>
              <w:t>门诊二楼药房</w:t>
            </w:r>
            <w:r>
              <w:rPr>
                <w:rFonts w:hint="eastAsia"/>
                <w:b/>
                <w:color w:val="000000"/>
                <w:w w:val="80"/>
                <w:sz w:val="28"/>
                <w:szCs w:val="28"/>
                <w:lang w:eastAsia="zh-CN"/>
              </w:rPr>
              <w:t>经营权转让</w:t>
            </w:r>
            <w:r>
              <w:rPr>
                <w:rFonts w:hint="eastAsia"/>
                <w:b/>
                <w:color w:val="000000"/>
                <w:w w:val="80"/>
                <w:sz w:val="28"/>
                <w:szCs w:val="28"/>
              </w:rPr>
              <w:t>合同</w:t>
            </w:r>
          </w:p>
        </w:tc>
      </w:tr>
      <w:tr w14:paraId="05E35D78">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14:paraId="6791FF15">
            <w:pPr>
              <w:jc w:val="distribute"/>
              <w:rPr>
                <w:rFonts w:ascii="宋体" w:hAnsi="宋体"/>
                <w:b/>
                <w:color w:val="000000"/>
                <w:sz w:val="24"/>
                <w:szCs w:val="44"/>
              </w:rPr>
            </w:pPr>
            <w:r>
              <w:rPr>
                <w:rFonts w:hint="eastAsia" w:ascii="宋体" w:hAnsi="宋体"/>
                <w:b/>
                <w:color w:val="000000"/>
                <w:sz w:val="24"/>
                <w:szCs w:val="44"/>
              </w:rPr>
              <w:t>东南大学附属中大医院溧水分院</w:t>
            </w:r>
          </w:p>
        </w:tc>
        <w:tc>
          <w:tcPr>
            <w:tcW w:w="3269" w:type="dxa"/>
            <w:vMerge w:val="continue"/>
            <w:noWrap w:val="0"/>
            <w:vAlign w:val="top"/>
          </w:tcPr>
          <w:p w14:paraId="2B19ABAE">
            <w:pPr>
              <w:jc w:val="center"/>
              <w:rPr>
                <w:b/>
                <w:color w:val="000000"/>
                <w:sz w:val="44"/>
                <w:szCs w:val="44"/>
              </w:rPr>
            </w:pPr>
          </w:p>
        </w:tc>
      </w:tr>
    </w:tbl>
    <w:p w14:paraId="63FBF05F">
      <w:pPr>
        <w:rPr>
          <w:b/>
          <w:bCs/>
          <w:vanish/>
        </w:rPr>
      </w:pPr>
    </w:p>
    <w:tbl>
      <w:tblPr>
        <w:tblStyle w:val="4"/>
        <w:tblpPr w:leftFromText="180" w:rightFromText="180" w:vertAnchor="text" w:horzAnchor="page" w:tblpX="1554" w:tblpY="94"/>
        <w:tblOverlap w:val="never"/>
        <w:tblW w:w="10002" w:type="dxa"/>
        <w:tblInd w:w="0" w:type="dxa"/>
        <w:tblLayout w:type="fixed"/>
        <w:tblCellMar>
          <w:top w:w="0" w:type="dxa"/>
          <w:left w:w="108" w:type="dxa"/>
          <w:bottom w:w="0" w:type="dxa"/>
          <w:right w:w="108" w:type="dxa"/>
        </w:tblCellMar>
      </w:tblPr>
      <w:tblGrid>
        <w:gridCol w:w="3927"/>
        <w:gridCol w:w="6075"/>
      </w:tblGrid>
      <w:tr w14:paraId="79D77787">
        <w:tblPrEx>
          <w:tblCellMar>
            <w:top w:w="0" w:type="dxa"/>
            <w:left w:w="108" w:type="dxa"/>
            <w:bottom w:w="0" w:type="dxa"/>
            <w:right w:w="108" w:type="dxa"/>
          </w:tblCellMar>
        </w:tblPrEx>
        <w:trPr>
          <w:trHeight w:val="168" w:hRule="atLeast"/>
        </w:trPr>
        <w:tc>
          <w:tcPr>
            <w:tcW w:w="3927" w:type="dxa"/>
            <w:tcBorders>
              <w:top w:val="nil"/>
              <w:left w:val="nil"/>
              <w:bottom w:val="nil"/>
              <w:right w:val="nil"/>
            </w:tcBorders>
            <w:noWrap w:val="0"/>
            <w:vAlign w:val="top"/>
          </w:tcPr>
          <w:p w14:paraId="56C15897">
            <w:pPr>
              <w:widowControl/>
              <w:adjustRightInd w:val="0"/>
              <w:spacing w:line="280" w:lineRule="exact"/>
              <w:ind w:firstLine="360" w:firstLineChars="200"/>
              <w:jc w:val="left"/>
              <w:rPr>
                <w:rFonts w:hint="eastAsia" w:ascii="宋体" w:hAnsi="宋体" w:cs="宋体"/>
                <w:sz w:val="18"/>
                <w:szCs w:val="18"/>
              </w:rPr>
            </w:pPr>
            <w:r>
              <w:rPr>
                <w:rFonts w:hint="eastAsia" w:ascii="宋体" w:hAnsi="宋体" w:cs="宋体"/>
                <w:sz w:val="18"/>
                <w:szCs w:val="18"/>
              </w:rPr>
              <w:t>甲  方：南京市溧水区人民医院</w:t>
            </w:r>
          </w:p>
        </w:tc>
        <w:tc>
          <w:tcPr>
            <w:tcW w:w="6075" w:type="dxa"/>
            <w:tcBorders>
              <w:top w:val="nil"/>
              <w:left w:val="nil"/>
              <w:bottom w:val="nil"/>
              <w:right w:val="nil"/>
            </w:tcBorders>
            <w:noWrap w:val="0"/>
            <w:vAlign w:val="top"/>
          </w:tcPr>
          <w:p w14:paraId="462334B4">
            <w:pPr>
              <w:widowControl/>
              <w:adjustRightInd w:val="0"/>
              <w:spacing w:line="280" w:lineRule="exact"/>
              <w:ind w:firstLine="360" w:firstLineChars="200"/>
              <w:jc w:val="left"/>
              <w:rPr>
                <w:rFonts w:hint="eastAsia" w:ascii="宋体" w:hAnsi="宋体" w:cs="宋体"/>
                <w:sz w:val="18"/>
                <w:szCs w:val="18"/>
              </w:rPr>
            </w:pPr>
            <w:r>
              <w:rPr>
                <w:rFonts w:hint="eastAsia" w:ascii="宋体" w:hAnsi="宋体" w:cs="宋体"/>
                <w:sz w:val="18"/>
                <w:szCs w:val="18"/>
              </w:rPr>
              <w:t>乙  方：</w:t>
            </w:r>
          </w:p>
        </w:tc>
      </w:tr>
      <w:tr w14:paraId="73F69AA2">
        <w:tblPrEx>
          <w:tblCellMar>
            <w:top w:w="0" w:type="dxa"/>
            <w:left w:w="108" w:type="dxa"/>
            <w:bottom w:w="0" w:type="dxa"/>
            <w:right w:w="108" w:type="dxa"/>
          </w:tblCellMar>
        </w:tblPrEx>
        <w:tc>
          <w:tcPr>
            <w:tcW w:w="3927" w:type="dxa"/>
            <w:tcBorders>
              <w:top w:val="nil"/>
              <w:left w:val="nil"/>
              <w:bottom w:val="nil"/>
              <w:right w:val="nil"/>
            </w:tcBorders>
            <w:noWrap w:val="0"/>
            <w:vAlign w:val="top"/>
          </w:tcPr>
          <w:p w14:paraId="7B594393">
            <w:pPr>
              <w:widowControl/>
              <w:adjustRightInd w:val="0"/>
              <w:spacing w:line="280" w:lineRule="exact"/>
              <w:ind w:firstLine="360" w:firstLineChars="200"/>
              <w:jc w:val="left"/>
              <w:rPr>
                <w:rFonts w:hint="eastAsia" w:ascii="宋体" w:hAnsi="宋体" w:cs="宋体"/>
                <w:sz w:val="18"/>
                <w:szCs w:val="18"/>
              </w:rPr>
            </w:pPr>
            <w:r>
              <w:rPr>
                <w:rFonts w:hint="eastAsia" w:ascii="宋体" w:hAnsi="宋体" w:cs="宋体"/>
                <w:sz w:val="18"/>
                <w:szCs w:val="18"/>
              </w:rPr>
              <w:t xml:space="preserve">住所地：南京市溧水区永阳镇崇文路86号         </w:t>
            </w:r>
          </w:p>
        </w:tc>
        <w:tc>
          <w:tcPr>
            <w:tcW w:w="6075" w:type="dxa"/>
            <w:tcBorders>
              <w:top w:val="nil"/>
              <w:left w:val="nil"/>
              <w:bottom w:val="nil"/>
              <w:right w:val="nil"/>
            </w:tcBorders>
            <w:noWrap w:val="0"/>
            <w:vAlign w:val="top"/>
          </w:tcPr>
          <w:p w14:paraId="698A7481">
            <w:pPr>
              <w:widowControl/>
              <w:adjustRightInd w:val="0"/>
              <w:spacing w:line="280" w:lineRule="exact"/>
              <w:ind w:firstLine="360" w:firstLineChars="200"/>
              <w:jc w:val="left"/>
              <w:rPr>
                <w:rFonts w:ascii="宋体" w:hAnsi="宋体" w:cs="宋体"/>
                <w:sz w:val="18"/>
                <w:szCs w:val="18"/>
              </w:rPr>
            </w:pPr>
            <w:r>
              <w:rPr>
                <w:rFonts w:hint="eastAsia" w:ascii="宋体" w:hAnsi="宋体" w:cs="宋体"/>
                <w:sz w:val="18"/>
                <w:szCs w:val="18"/>
              </w:rPr>
              <w:t>住所地：</w:t>
            </w:r>
          </w:p>
        </w:tc>
      </w:tr>
    </w:tbl>
    <w:p w14:paraId="0CEB838F">
      <w:pPr>
        <w:ind w:firstLine="360" w:firstLineChars="200"/>
        <w:rPr>
          <w:rFonts w:hint="eastAsia" w:ascii="宋体" w:hAnsi="宋体" w:cs="宋体"/>
          <w:sz w:val="18"/>
          <w:szCs w:val="18"/>
        </w:rPr>
      </w:pPr>
      <w:r>
        <w:rPr>
          <w:rFonts w:hint="eastAsia" w:ascii="宋体" w:hAnsi="宋体" w:cs="宋体"/>
          <w:sz w:val="18"/>
          <w:szCs w:val="18"/>
        </w:rPr>
        <w:t>根据《中华人民共和国民法典》、《溧水区行政事业单位国有资产出租出借管理暂行办法（</w:t>
      </w:r>
      <w:r>
        <w:rPr>
          <w:rFonts w:hint="eastAsia" w:ascii="宋体" w:hAnsi="宋体" w:cs="宋体"/>
          <w:sz w:val="18"/>
          <w:szCs w:val="18"/>
          <w:lang w:val="zh-CN"/>
        </w:rPr>
        <w:t>溧政办发[2018]53号</w:t>
      </w:r>
      <w:r>
        <w:rPr>
          <w:rFonts w:hint="eastAsia" w:ascii="宋体" w:hAnsi="宋体" w:cs="宋体"/>
          <w:sz w:val="18"/>
          <w:szCs w:val="18"/>
        </w:rPr>
        <w:t>）等法律法规的规定，甲乙双方经过友好协商，按照2024年 月 日溧水区国有资产资源交易中心项目编号为 的</w:t>
      </w:r>
      <w:r>
        <w:rPr>
          <w:rFonts w:hint="eastAsia" w:ascii="宋体" w:hAnsi="宋体" w:cs="宋体"/>
          <w:sz w:val="18"/>
          <w:szCs w:val="18"/>
          <w:lang w:eastAsia="zh-CN"/>
        </w:rPr>
        <w:t>综合评审</w:t>
      </w:r>
      <w:r>
        <w:rPr>
          <w:rFonts w:hint="eastAsia" w:ascii="宋体" w:hAnsi="宋体" w:cs="宋体"/>
          <w:sz w:val="18"/>
          <w:szCs w:val="18"/>
        </w:rPr>
        <w:t>结果，就南京市溧水区人民医院门诊二楼药房</w:t>
      </w:r>
      <w:r>
        <w:rPr>
          <w:rFonts w:hint="eastAsia" w:ascii="宋体" w:hAnsi="宋体" w:cs="宋体"/>
          <w:sz w:val="18"/>
          <w:szCs w:val="18"/>
          <w:lang w:eastAsia="zh-CN"/>
        </w:rPr>
        <w:t>经营权转让</w:t>
      </w:r>
      <w:r>
        <w:rPr>
          <w:rFonts w:hint="eastAsia" w:ascii="宋体" w:hAnsi="宋体" w:cs="宋体"/>
          <w:sz w:val="18"/>
          <w:szCs w:val="18"/>
        </w:rPr>
        <w:t>事宜，签订本合同，承诺共同信守。</w:t>
      </w:r>
      <w:bookmarkStart w:id="0" w:name="_GoBack"/>
      <w:bookmarkEnd w:id="0"/>
    </w:p>
    <w:p w14:paraId="4CE42E9B">
      <w:pPr>
        <w:pStyle w:val="6"/>
        <w:numPr>
          <w:ilvl w:val="0"/>
          <w:numId w:val="1"/>
        </w:numPr>
        <w:ind w:firstLineChars="0"/>
        <w:rPr>
          <w:rFonts w:hint="eastAsia" w:ascii="宋体" w:hAnsi="宋体" w:cs="宋体"/>
          <w:b/>
          <w:sz w:val="18"/>
          <w:szCs w:val="18"/>
        </w:rPr>
      </w:pPr>
      <w:r>
        <w:rPr>
          <w:rFonts w:hint="eastAsia" w:ascii="宋体" w:hAnsi="宋体" w:cs="宋体"/>
          <w:b/>
          <w:sz w:val="18"/>
          <w:szCs w:val="18"/>
        </w:rPr>
        <w:t>项目位置、面积及用途</w:t>
      </w:r>
    </w:p>
    <w:p w14:paraId="4AD08453">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1．标的物所在位置：南京市溧水区人民医院位于南京市溧水区永阳街道崇文路86号。</w:t>
      </w:r>
    </w:p>
    <w:p w14:paraId="16C2F6AA">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2．场地配置说明：</w:t>
      </w:r>
      <w:r>
        <w:rPr>
          <w:rFonts w:hint="eastAsia" w:ascii="宋体" w:hAnsi="宋体" w:cs="宋体"/>
          <w:kern w:val="2"/>
          <w:sz w:val="18"/>
          <w:szCs w:val="18"/>
          <w:lang w:eastAsia="zh-CN"/>
        </w:rPr>
        <w:t>药房</w:t>
      </w:r>
      <w:r>
        <w:rPr>
          <w:rFonts w:hint="eastAsia" w:ascii="宋体" w:hAnsi="宋体" w:cs="宋体"/>
          <w:kern w:val="2"/>
          <w:sz w:val="18"/>
          <w:szCs w:val="18"/>
        </w:rPr>
        <w:t>位于南京市溧水区人民医院门诊二楼，面积110㎡，简装。</w:t>
      </w:r>
    </w:p>
    <w:p w14:paraId="37C858C1">
      <w:pPr>
        <w:pStyle w:val="3"/>
        <w:shd w:val="clear" w:color="auto" w:fill="FBFDFE"/>
        <w:tabs>
          <w:tab w:val="left" w:pos="567"/>
        </w:tabs>
        <w:ind w:firstLine="360" w:firstLineChars="200"/>
        <w:rPr>
          <w:rFonts w:hint="eastAsia" w:ascii="宋体" w:hAnsi="宋体" w:cs="宋体"/>
          <w:kern w:val="2"/>
          <w:sz w:val="18"/>
          <w:szCs w:val="18"/>
        </w:rPr>
      </w:pPr>
      <w:r>
        <w:rPr>
          <w:rFonts w:hint="eastAsia" w:ascii="宋体" w:hAnsi="宋体" w:cs="宋体"/>
          <w:kern w:val="2"/>
          <w:sz w:val="18"/>
          <w:szCs w:val="18"/>
        </w:rPr>
        <w:t>3. 使用用途：药房。乙方保证，</w:t>
      </w:r>
      <w:r>
        <w:rPr>
          <w:rFonts w:hint="eastAsia" w:ascii="宋体" w:hAnsi="宋体" w:cs="宋体"/>
          <w:kern w:val="2"/>
          <w:sz w:val="18"/>
          <w:szCs w:val="18"/>
          <w:lang w:eastAsia="zh-CN"/>
        </w:rPr>
        <w:t>受让经营</w:t>
      </w:r>
      <w:r>
        <w:rPr>
          <w:rFonts w:hint="eastAsia" w:ascii="宋体" w:hAnsi="宋体" w:cs="宋体"/>
          <w:kern w:val="2"/>
          <w:sz w:val="18"/>
          <w:szCs w:val="18"/>
        </w:rPr>
        <w:t>期内未征得甲方书面同意以及经有关部门审核批准前，不擅自改变该房屋的用途。</w:t>
      </w:r>
    </w:p>
    <w:p w14:paraId="442DB960">
      <w:pPr>
        <w:pStyle w:val="3"/>
        <w:shd w:val="clear" w:color="auto" w:fill="FBFDFE"/>
        <w:ind w:firstLine="361" w:firstLineChars="200"/>
        <w:rPr>
          <w:rFonts w:hint="eastAsia" w:ascii="宋体" w:hAnsi="宋体" w:cs="宋体"/>
          <w:b/>
          <w:kern w:val="2"/>
          <w:sz w:val="18"/>
          <w:szCs w:val="18"/>
        </w:rPr>
      </w:pPr>
      <w:r>
        <w:rPr>
          <w:rFonts w:hint="eastAsia" w:ascii="宋体" w:hAnsi="宋体" w:cs="宋体"/>
          <w:b/>
          <w:kern w:val="2"/>
          <w:sz w:val="18"/>
          <w:szCs w:val="18"/>
        </w:rPr>
        <w:t xml:space="preserve">第二条  </w:t>
      </w:r>
      <w:r>
        <w:rPr>
          <w:rFonts w:hint="eastAsia" w:ascii="宋体" w:hAnsi="宋体" w:cs="宋体"/>
          <w:b/>
          <w:kern w:val="2"/>
          <w:sz w:val="18"/>
          <w:szCs w:val="18"/>
          <w:lang w:eastAsia="zh-CN"/>
        </w:rPr>
        <w:t>经营权转让</w:t>
      </w:r>
      <w:r>
        <w:rPr>
          <w:rFonts w:hint="eastAsia" w:ascii="宋体" w:hAnsi="宋体" w:cs="宋体"/>
          <w:b/>
          <w:kern w:val="2"/>
          <w:sz w:val="18"/>
          <w:szCs w:val="18"/>
        </w:rPr>
        <w:t>期限</w:t>
      </w:r>
    </w:p>
    <w:p w14:paraId="5D238EDD">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1．</w:t>
      </w:r>
      <w:r>
        <w:rPr>
          <w:rFonts w:hint="eastAsia" w:ascii="宋体" w:hAnsi="宋体" w:cs="宋体"/>
          <w:kern w:val="2"/>
          <w:sz w:val="18"/>
          <w:szCs w:val="18"/>
          <w:lang w:eastAsia="zh-CN"/>
        </w:rPr>
        <w:t>转让</w:t>
      </w:r>
      <w:r>
        <w:rPr>
          <w:rFonts w:hint="eastAsia" w:ascii="宋体" w:hAnsi="宋体" w:cs="宋体"/>
          <w:kern w:val="2"/>
          <w:sz w:val="18"/>
          <w:szCs w:val="18"/>
        </w:rPr>
        <w:t>期：3年，合同一年一签，考核合格后签订下一年合同。</w:t>
      </w:r>
    </w:p>
    <w:p w14:paraId="13854446">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2．</w:t>
      </w:r>
      <w:r>
        <w:rPr>
          <w:rFonts w:hint="eastAsia" w:ascii="宋体" w:hAnsi="宋体" w:cs="宋体"/>
          <w:kern w:val="2"/>
          <w:sz w:val="18"/>
          <w:szCs w:val="18"/>
          <w:lang w:eastAsia="zh-CN"/>
        </w:rPr>
        <w:t>转让</w:t>
      </w:r>
      <w:r>
        <w:rPr>
          <w:rFonts w:hint="eastAsia" w:ascii="宋体" w:hAnsi="宋体" w:cs="宋体"/>
          <w:kern w:val="2"/>
          <w:sz w:val="18"/>
          <w:szCs w:val="18"/>
        </w:rPr>
        <w:t>金支付方式：先付费后使用，在被确</w:t>
      </w:r>
      <w:r>
        <w:rPr>
          <w:rFonts w:hint="eastAsia" w:ascii="宋体" w:hAnsi="宋体" w:cs="宋体"/>
          <w:kern w:val="2"/>
          <w:sz w:val="18"/>
          <w:szCs w:val="18"/>
          <w:lang w:eastAsia="zh-CN"/>
        </w:rPr>
        <w:t>认</w:t>
      </w:r>
      <w:r>
        <w:rPr>
          <w:rFonts w:hint="eastAsia" w:ascii="宋体" w:hAnsi="宋体" w:cs="宋体"/>
          <w:kern w:val="2"/>
          <w:sz w:val="18"/>
          <w:szCs w:val="18"/>
        </w:rPr>
        <w:t>为乙方后五个工作日内签署转让合同以及一次性支付当年</w:t>
      </w:r>
      <w:r>
        <w:rPr>
          <w:rFonts w:hint="eastAsia" w:ascii="宋体" w:hAnsi="宋体" w:cs="宋体"/>
          <w:kern w:val="2"/>
          <w:sz w:val="18"/>
          <w:szCs w:val="18"/>
          <w:lang w:eastAsia="zh-CN"/>
        </w:rPr>
        <w:t>转让</w:t>
      </w:r>
      <w:r>
        <w:rPr>
          <w:rFonts w:hint="eastAsia" w:ascii="宋体" w:hAnsi="宋体" w:cs="宋体"/>
          <w:kern w:val="2"/>
          <w:sz w:val="18"/>
          <w:szCs w:val="18"/>
        </w:rPr>
        <w:t>金，</w:t>
      </w:r>
      <w:r>
        <w:rPr>
          <w:rFonts w:hint="eastAsia" w:ascii="宋体" w:hAnsi="宋体" w:cs="宋体"/>
          <w:kern w:val="2"/>
          <w:sz w:val="18"/>
          <w:szCs w:val="18"/>
          <w:lang w:eastAsia="zh-CN"/>
        </w:rPr>
        <w:t>履约保证</w:t>
      </w:r>
      <w:r>
        <w:rPr>
          <w:rFonts w:hint="eastAsia" w:ascii="宋体" w:hAnsi="宋体" w:cs="宋体"/>
          <w:kern w:val="2"/>
          <w:sz w:val="18"/>
          <w:szCs w:val="18"/>
        </w:rPr>
        <w:t>金以及其他</w:t>
      </w:r>
      <w:r>
        <w:rPr>
          <w:rFonts w:hint="eastAsia" w:ascii="宋体" w:hAnsi="宋体" w:eastAsia="宋体" w:cs="宋体"/>
          <w:kern w:val="2"/>
          <w:sz w:val="18"/>
          <w:szCs w:val="18"/>
        </w:rPr>
        <w:t>所需费用。此后每年的</w:t>
      </w:r>
      <w:r>
        <w:rPr>
          <w:rFonts w:hint="eastAsia" w:ascii="宋体" w:hAnsi="宋体" w:eastAsia="宋体" w:cs="宋体"/>
          <w:kern w:val="2"/>
          <w:sz w:val="18"/>
          <w:szCs w:val="18"/>
          <w:lang w:eastAsia="zh-CN"/>
        </w:rPr>
        <w:t>转让</w:t>
      </w:r>
      <w:r>
        <w:rPr>
          <w:rFonts w:hint="eastAsia" w:ascii="宋体" w:hAnsi="宋体" w:eastAsia="宋体" w:cs="宋体"/>
          <w:kern w:val="2"/>
          <w:sz w:val="18"/>
          <w:szCs w:val="18"/>
        </w:rPr>
        <w:t>金应分别于每年的</w:t>
      </w:r>
      <w:r>
        <w:rPr>
          <w:rFonts w:hint="eastAsia" w:ascii="宋体" w:hAnsi="宋体" w:eastAsia="宋体" w:cs="宋体"/>
          <w:kern w:val="2"/>
          <w:sz w:val="18"/>
          <w:szCs w:val="18"/>
          <w:lang w:val="en-US" w:eastAsia="zh-CN"/>
        </w:rPr>
        <w:t>1</w:t>
      </w:r>
      <w:r>
        <w:rPr>
          <w:rFonts w:hint="eastAsia" w:ascii="宋体" w:hAnsi="宋体" w:eastAsia="宋体" w:cs="宋体"/>
          <w:kern w:val="2"/>
          <w:sz w:val="18"/>
          <w:szCs w:val="18"/>
        </w:rPr>
        <w:t>1月1日前一次性付清，先付后</w:t>
      </w:r>
      <w:r>
        <w:rPr>
          <w:rFonts w:hint="eastAsia" w:ascii="宋体" w:hAnsi="宋体" w:eastAsia="宋体" w:cs="宋体"/>
          <w:kern w:val="2"/>
          <w:sz w:val="18"/>
          <w:szCs w:val="18"/>
          <w:lang w:eastAsia="zh-CN"/>
        </w:rPr>
        <w:t>用</w:t>
      </w:r>
      <w:r>
        <w:rPr>
          <w:rFonts w:hint="eastAsia" w:ascii="宋体" w:hAnsi="宋体" w:eastAsia="宋体" w:cs="宋体"/>
          <w:kern w:val="2"/>
          <w:sz w:val="18"/>
          <w:szCs w:val="18"/>
        </w:rPr>
        <w:t>。</w:t>
      </w:r>
    </w:p>
    <w:p w14:paraId="38CEEEDD">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3．门诊二楼药店</w:t>
      </w:r>
      <w:r>
        <w:rPr>
          <w:rFonts w:hint="eastAsia" w:ascii="宋体" w:hAnsi="宋体" w:cs="宋体"/>
          <w:kern w:val="2"/>
          <w:sz w:val="18"/>
          <w:szCs w:val="18"/>
          <w:lang w:eastAsia="zh-CN"/>
        </w:rPr>
        <w:t>转让</w:t>
      </w:r>
      <w:r>
        <w:rPr>
          <w:rFonts w:hint="eastAsia" w:ascii="宋体" w:hAnsi="宋体" w:cs="宋体"/>
          <w:kern w:val="2"/>
          <w:sz w:val="18"/>
          <w:szCs w:val="18"/>
        </w:rPr>
        <w:t>金：不低于70万元/年，三年总价不低于210万。（按照最终</w:t>
      </w:r>
      <w:r>
        <w:rPr>
          <w:rFonts w:hint="eastAsia" w:ascii="宋体" w:hAnsi="宋体" w:cs="宋体"/>
          <w:kern w:val="2"/>
          <w:sz w:val="18"/>
          <w:szCs w:val="18"/>
          <w:lang w:eastAsia="zh-CN"/>
        </w:rPr>
        <w:t>综合评审</w:t>
      </w:r>
      <w:r>
        <w:rPr>
          <w:rFonts w:hint="eastAsia" w:ascii="宋体" w:hAnsi="宋体" w:cs="宋体"/>
          <w:kern w:val="2"/>
          <w:sz w:val="18"/>
          <w:szCs w:val="18"/>
        </w:rPr>
        <w:t>结果确定）</w:t>
      </w:r>
    </w:p>
    <w:p w14:paraId="3029295E">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4．履约保证金：21 万元，乙方在签约时经甲方确认后，其缴纳的信誉保证金本金转为履约保证金，在合同期满且无违约的情况下无息退还。乙方有如下行为的，其缴纳的保证金不予退还，由此造成甲方损失的，该乙方须承担赔偿责任；保证金不足以赔偿甲方损失的，不足的部分，该乙方须另行赔偿：a、协议出租的,被确认为乙方之日起5个工作日内未签署《资产交易合同》的；b、在被确认为乙方后，拒绝与甲方签署《资产交易合同》或未在规定时间内签署《资产交易合同》的；c、在被确认为乙方后，未在规定时间（</w:t>
      </w:r>
      <w:r>
        <w:rPr>
          <w:rFonts w:hint="eastAsia" w:ascii="宋体" w:hAnsi="宋体" w:cs="宋体"/>
          <w:kern w:val="2"/>
          <w:sz w:val="18"/>
          <w:szCs w:val="18"/>
          <w:lang w:val="en-US" w:eastAsia="zh-CN"/>
        </w:rPr>
        <w:t>5</w:t>
      </w:r>
      <w:r>
        <w:rPr>
          <w:rFonts w:hint="eastAsia" w:ascii="宋体" w:hAnsi="宋体" w:cs="宋体"/>
          <w:kern w:val="2"/>
          <w:sz w:val="18"/>
          <w:szCs w:val="18"/>
        </w:rPr>
        <w:t>个工作日）内向甲方付清履约保证金（</w:t>
      </w:r>
      <w:r>
        <w:rPr>
          <w:rFonts w:hint="eastAsia" w:ascii="宋体" w:hAnsi="宋体" w:cs="宋体"/>
          <w:kern w:val="2"/>
          <w:sz w:val="18"/>
          <w:szCs w:val="18"/>
          <w:lang w:eastAsia="zh-CN"/>
        </w:rPr>
        <w:t>转让</w:t>
      </w:r>
      <w:r>
        <w:rPr>
          <w:rFonts w:hint="eastAsia" w:ascii="宋体" w:hAnsi="宋体" w:cs="宋体"/>
          <w:kern w:val="2"/>
          <w:sz w:val="18"/>
          <w:szCs w:val="18"/>
        </w:rPr>
        <w:t>押金）和租金的；d、未按《资产交易合同》履约的；e、提供虚假资料的；f、扰乱交易场所秩序；g、相互串通，损害国家、集体或他人的合法权益的；h、法律、法规规定的其他情形；</w:t>
      </w:r>
    </w:p>
    <w:p w14:paraId="54A11D9C">
      <w:pPr>
        <w:pStyle w:val="3"/>
        <w:shd w:val="clear" w:color="auto" w:fill="FBFDFE"/>
        <w:ind w:firstLine="361" w:firstLineChars="200"/>
        <w:rPr>
          <w:rFonts w:hint="eastAsia" w:ascii="宋体" w:hAnsi="宋体" w:cs="宋体"/>
          <w:b/>
          <w:kern w:val="2"/>
          <w:sz w:val="18"/>
          <w:szCs w:val="18"/>
        </w:rPr>
      </w:pPr>
      <w:r>
        <w:rPr>
          <w:rFonts w:hint="eastAsia" w:ascii="宋体" w:hAnsi="宋体" w:cs="宋体"/>
          <w:b/>
          <w:kern w:val="2"/>
          <w:sz w:val="18"/>
          <w:szCs w:val="18"/>
        </w:rPr>
        <w:t xml:space="preserve">第三条  </w:t>
      </w:r>
      <w:r>
        <w:rPr>
          <w:rFonts w:hint="eastAsia" w:ascii="宋体" w:hAnsi="宋体" w:cs="宋体"/>
          <w:b/>
          <w:kern w:val="2"/>
          <w:sz w:val="18"/>
          <w:szCs w:val="18"/>
          <w:lang w:eastAsia="zh-CN"/>
        </w:rPr>
        <w:t>受让</w:t>
      </w:r>
      <w:r>
        <w:rPr>
          <w:rFonts w:hint="eastAsia" w:ascii="宋体" w:hAnsi="宋体" w:cs="宋体"/>
          <w:b/>
          <w:kern w:val="2"/>
          <w:sz w:val="18"/>
          <w:szCs w:val="18"/>
        </w:rPr>
        <w:t>要求</w:t>
      </w:r>
    </w:p>
    <w:p w14:paraId="4B3FAD3E">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一、乙方管理要求：</w:t>
      </w:r>
      <w:r>
        <w:rPr>
          <w:rFonts w:hint="eastAsia" w:ascii="宋体" w:hAnsi="宋体" w:cs="宋体"/>
          <w:kern w:val="2"/>
          <w:sz w:val="18"/>
          <w:szCs w:val="18"/>
        </w:rPr>
        <w:br w:type="textWrapping"/>
      </w:r>
      <w:r>
        <w:rPr>
          <w:rFonts w:hint="eastAsia" w:ascii="宋体" w:hAnsi="宋体" w:cs="宋体"/>
          <w:kern w:val="2"/>
          <w:sz w:val="18"/>
          <w:szCs w:val="18"/>
        </w:rPr>
        <w:t>1.资质  独立企业法人，具有药品经营许可证、药品经营质量管理规范认证证书、医用器械经营许可证。</w:t>
      </w:r>
      <w:r>
        <w:rPr>
          <w:rFonts w:hint="eastAsia" w:ascii="宋体" w:hAnsi="宋体" w:cs="宋体"/>
          <w:kern w:val="2"/>
          <w:sz w:val="18"/>
          <w:szCs w:val="18"/>
        </w:rPr>
        <w:br w:type="textWrapping"/>
      </w:r>
      <w:r>
        <w:rPr>
          <w:rFonts w:hint="eastAsia" w:ascii="宋体" w:hAnsi="宋体" w:cs="宋体"/>
          <w:kern w:val="2"/>
          <w:sz w:val="18"/>
          <w:szCs w:val="18"/>
        </w:rPr>
        <w:t>2.经营范围  药店独立经营，服从医院监管。经营范围包括药品、精制中药饮片、保健品、医用耗材、小型医疗器械及计生用品等，不得超经营许可证范围经营。</w:t>
      </w:r>
      <w:r>
        <w:rPr>
          <w:rFonts w:hint="eastAsia" w:ascii="宋体" w:hAnsi="宋体" w:cs="宋体"/>
          <w:kern w:val="2"/>
          <w:sz w:val="18"/>
          <w:szCs w:val="18"/>
        </w:rPr>
        <w:br w:type="textWrapping"/>
      </w:r>
      <w:r>
        <w:rPr>
          <w:rFonts w:hint="eastAsia" w:ascii="宋体" w:hAnsi="宋体" w:cs="宋体"/>
          <w:kern w:val="2"/>
          <w:sz w:val="18"/>
          <w:szCs w:val="18"/>
        </w:rPr>
        <w:t>3.药品目录  医院已有同通用名、同厂家的药品，即使规格包装不同，药店不得配备。</w:t>
      </w:r>
      <w:r>
        <w:rPr>
          <w:rFonts w:hint="eastAsia" w:ascii="宋体" w:hAnsi="宋体" w:cs="宋体"/>
          <w:kern w:val="2"/>
          <w:sz w:val="18"/>
          <w:szCs w:val="18"/>
        </w:rPr>
        <w:br w:type="textWrapping"/>
      </w:r>
      <w:r>
        <w:rPr>
          <w:rFonts w:hint="eastAsia" w:ascii="宋体" w:hAnsi="宋体" w:cs="宋体"/>
          <w:kern w:val="2"/>
          <w:sz w:val="18"/>
          <w:szCs w:val="18"/>
        </w:rPr>
        <w:t>4.药品质量  药店经营的药品必须经正规途径采购，质量可靠，同时配备确保药品质量的管理体系，软硬件设施等。</w:t>
      </w:r>
      <w:r>
        <w:rPr>
          <w:rFonts w:hint="eastAsia" w:ascii="宋体" w:hAnsi="宋体" w:cs="宋体"/>
          <w:kern w:val="2"/>
          <w:sz w:val="18"/>
          <w:szCs w:val="18"/>
        </w:rPr>
        <w:br w:type="textWrapping"/>
      </w:r>
      <w:r>
        <w:rPr>
          <w:rFonts w:hint="eastAsia" w:ascii="宋体" w:hAnsi="宋体" w:cs="宋体"/>
          <w:kern w:val="2"/>
          <w:sz w:val="18"/>
          <w:szCs w:val="18"/>
        </w:rPr>
        <w:t>5.药品配送 药品的保供性、及时性、配送的延续性；确保药品保供和配送及时，不得延误患者用药。</w:t>
      </w:r>
      <w:r>
        <w:rPr>
          <w:rFonts w:hint="eastAsia" w:ascii="宋体" w:hAnsi="宋体" w:cs="宋体"/>
          <w:kern w:val="2"/>
          <w:sz w:val="18"/>
          <w:szCs w:val="18"/>
        </w:rPr>
        <w:br w:type="textWrapping"/>
      </w:r>
      <w:r>
        <w:rPr>
          <w:rFonts w:hint="eastAsia" w:ascii="宋体" w:hAnsi="宋体" w:cs="宋体"/>
          <w:kern w:val="2"/>
          <w:sz w:val="18"/>
          <w:szCs w:val="18"/>
        </w:rPr>
        <w:t>6.售后服务  提供药品使用咨询服务，提供药品质量问题的处理方案，退换货政策等。</w:t>
      </w:r>
      <w:r>
        <w:rPr>
          <w:rFonts w:hint="eastAsia" w:ascii="宋体" w:hAnsi="宋体" w:cs="宋体"/>
          <w:kern w:val="2"/>
          <w:sz w:val="18"/>
          <w:szCs w:val="18"/>
        </w:rPr>
        <w:br w:type="textWrapping"/>
      </w:r>
      <w:r>
        <w:rPr>
          <w:rFonts w:hint="eastAsia" w:ascii="宋体" w:hAnsi="宋体" w:cs="宋体"/>
          <w:kern w:val="2"/>
          <w:sz w:val="18"/>
          <w:szCs w:val="18"/>
        </w:rPr>
        <w:t>7.投诉管理  制定投诉纠纷管理制度，出现投诉积极处理，原则上，不得发生因内部管理问题导致投诉的出现。</w:t>
      </w:r>
      <w:r>
        <w:rPr>
          <w:rFonts w:hint="eastAsia" w:ascii="宋体" w:hAnsi="宋体" w:cs="宋体"/>
          <w:kern w:val="2"/>
          <w:sz w:val="18"/>
          <w:szCs w:val="18"/>
        </w:rPr>
        <w:br w:type="textWrapping"/>
      </w:r>
      <w:r>
        <w:rPr>
          <w:rFonts w:hint="eastAsia" w:ascii="宋体" w:hAnsi="宋体" w:cs="宋体"/>
          <w:kern w:val="2"/>
          <w:sz w:val="18"/>
          <w:szCs w:val="18"/>
        </w:rPr>
        <w:t xml:space="preserve">    二、国谈双通道管理要求：</w:t>
      </w:r>
      <w:r>
        <w:rPr>
          <w:rFonts w:hint="eastAsia" w:ascii="宋体" w:hAnsi="宋体" w:cs="宋体"/>
          <w:kern w:val="2"/>
          <w:sz w:val="18"/>
          <w:szCs w:val="18"/>
        </w:rPr>
        <w:br w:type="textWrapping"/>
      </w:r>
      <w:r>
        <w:rPr>
          <w:rFonts w:hint="eastAsia" w:ascii="宋体" w:hAnsi="宋体" w:cs="宋体"/>
          <w:kern w:val="2"/>
          <w:sz w:val="18"/>
          <w:szCs w:val="18"/>
        </w:rPr>
        <w:t>1.为确保国谈药品双通道政策执行，药店需配备一定数量的国谈双通道药品，以满足患者用药需求，并根据医院诊疗</w:t>
      </w:r>
      <w:r>
        <w:rPr>
          <w:rFonts w:hint="eastAsia" w:ascii="宋体" w:hAnsi="宋体" w:cs="宋体"/>
          <w:kern w:val="2"/>
          <w:sz w:val="18"/>
          <w:szCs w:val="18"/>
          <w:lang w:val="en-US" w:eastAsia="zh-CN"/>
        </w:rPr>
        <w:t>开展</w:t>
      </w:r>
      <w:r>
        <w:rPr>
          <w:rFonts w:hint="eastAsia" w:ascii="宋体" w:hAnsi="宋体" w:cs="宋体"/>
          <w:kern w:val="2"/>
          <w:sz w:val="18"/>
          <w:szCs w:val="18"/>
        </w:rPr>
        <w:t>需要，及时增加；</w:t>
      </w:r>
      <w:r>
        <w:rPr>
          <w:rFonts w:hint="eastAsia" w:ascii="宋体" w:hAnsi="宋体" w:cs="宋体"/>
          <w:kern w:val="2"/>
          <w:sz w:val="18"/>
          <w:szCs w:val="18"/>
        </w:rPr>
        <w:br w:type="textWrapping"/>
      </w:r>
      <w:r>
        <w:rPr>
          <w:rFonts w:hint="eastAsia" w:ascii="宋体" w:hAnsi="宋体" w:cs="宋体"/>
          <w:kern w:val="2"/>
          <w:sz w:val="18"/>
          <w:szCs w:val="18"/>
        </w:rPr>
        <w:t>2.不具备双通道资质的，在药店入场后三个月内积极申请开通双通道资质。</w:t>
      </w:r>
    </w:p>
    <w:p w14:paraId="60738CE4">
      <w:pPr>
        <w:pStyle w:val="3"/>
        <w:shd w:val="clear" w:color="auto" w:fill="FBFDFE"/>
        <w:ind w:firstLine="361" w:firstLineChars="200"/>
        <w:rPr>
          <w:rFonts w:hint="eastAsia" w:ascii="宋体" w:hAnsi="宋体" w:cs="宋体"/>
          <w:b/>
          <w:kern w:val="2"/>
          <w:sz w:val="18"/>
          <w:szCs w:val="18"/>
        </w:rPr>
      </w:pPr>
      <w:r>
        <w:rPr>
          <w:rFonts w:hint="eastAsia" w:ascii="宋体" w:hAnsi="宋体" w:cs="宋体"/>
          <w:b/>
          <w:kern w:val="2"/>
          <w:sz w:val="18"/>
          <w:szCs w:val="18"/>
        </w:rPr>
        <w:t>第四条  双方权利义务</w:t>
      </w:r>
    </w:p>
    <w:p w14:paraId="30A1D9DF">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1.甲方在门诊二楼南侧提供1</w:t>
      </w:r>
      <w:r>
        <w:rPr>
          <w:rFonts w:hint="eastAsia" w:ascii="宋体" w:hAnsi="宋体" w:cs="宋体"/>
          <w:kern w:val="2"/>
          <w:sz w:val="18"/>
          <w:szCs w:val="18"/>
          <w:lang w:val="en-US" w:eastAsia="zh-CN"/>
        </w:rPr>
        <w:t>1</w:t>
      </w:r>
      <w:r>
        <w:rPr>
          <w:rFonts w:hint="eastAsia" w:ascii="宋体" w:hAnsi="宋体" w:cs="宋体"/>
          <w:kern w:val="2"/>
          <w:sz w:val="18"/>
          <w:szCs w:val="18"/>
        </w:rPr>
        <w:t>0平方米的空场地（现状），用来经营大药房，并协调水、电等设施的安装（定额或单独设分表），单水电费用由大药房自行承担。</w:t>
      </w:r>
    </w:p>
    <w:p w14:paraId="2DDE0356">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2.大药房建造和维修费用系由乙方承担（现状）。</w:t>
      </w:r>
    </w:p>
    <w:p w14:paraId="2B6BA1BD">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2.乙方负责大药房经营许可、经营的证照、税务登记、医保定点等事项的办理，甲方提供必要的协调。乙方不得将本合同大药房的名号、字号用于本合同约定地点以外的任何地方，否则视为乙方违约，甲方有权以此终止本合同。</w:t>
      </w:r>
    </w:p>
    <w:p w14:paraId="09651B16">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4.乙方须接受相关检查监督，及时为大药房办理各种证件的年检、换证等手续，并按规定缴纳各种税费。</w:t>
      </w:r>
    </w:p>
    <w:p w14:paraId="714BE2F3">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5,甲方派遣药学管理人员协助乙方开展相关工作，给与大药房业务指导相关事宜。甲乙双方各自派遣人员的薪资、社保等相应费用由双方各自负责。</w:t>
      </w:r>
    </w:p>
    <w:p w14:paraId="3A5B06E7">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6.乙方必须遵守国家法律法规及相关政策，严格按规定开展各项药品相关经营活动。</w:t>
      </w:r>
    </w:p>
    <w:p w14:paraId="77C8E06B">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6.1乙方实际承担大药房经营过程中产生的各种费用。</w:t>
      </w:r>
    </w:p>
    <w:p w14:paraId="1B47AFB8">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6.2大药房药品质量或服务发生的全部纠纷（包含医疗纠纷）由乙方负责处理，产生的法律责任（包括金钱给付义务）由乙方承担。因前述纠纷给甲方声誉造成的损失，乙方需全力挽回影响，必要时给予赔偿甲方相应经济损失。</w:t>
      </w:r>
    </w:p>
    <w:p w14:paraId="785766FB">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6.3乙方如违反相关法律法规及医保政策而被查处，以防自行承担其一切责任及甲方解除本合同的风险。</w:t>
      </w:r>
    </w:p>
    <w:p w14:paraId="0FBE7382">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6.4经营期间，因乙方经营管理违法、违规、不当等导致大药房受到相关部门或第三方的处罚、索赔，由此产生的所有费用、罚款、赔偿、补偿等，以及本合同中的约定应由乙方承担的违约金、赔偿金等，均由乙方自行承担。</w:t>
      </w:r>
    </w:p>
    <w:p w14:paraId="6ED200C9">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6.5本合同期间因乙方原因导致甲方被第三方要求承担法律责任的，甲方有权向乙方全额追偿。</w:t>
      </w:r>
    </w:p>
    <w:p w14:paraId="06A84D27">
      <w:pPr>
        <w:pStyle w:val="3"/>
        <w:shd w:val="clear" w:color="auto" w:fill="FBFDFE"/>
        <w:ind w:firstLine="360" w:firstLineChars="200"/>
        <w:rPr>
          <w:rFonts w:ascii="宋体" w:hAnsi="宋体" w:cs="宋体"/>
          <w:kern w:val="2"/>
          <w:sz w:val="18"/>
          <w:szCs w:val="18"/>
        </w:rPr>
      </w:pPr>
      <w:r>
        <w:rPr>
          <w:rFonts w:hint="eastAsia" w:ascii="宋体" w:hAnsi="宋体" w:cs="宋体"/>
          <w:kern w:val="2"/>
          <w:sz w:val="18"/>
          <w:szCs w:val="18"/>
        </w:rPr>
        <w:t>7.乙方在经营大药房时，所有进货、出货都必须经过计算机系统完成，甲方有权查阅、查看、督查乙方的经营行为。乙方如有进货、出货不经计算机系统或甲方无法进行有效监督，经查实，根据情节严重程度，乙方需向甲方支付不超过这些商品（药品）零售总额5倍的违约金。</w:t>
      </w:r>
    </w:p>
    <w:p w14:paraId="5A9D20F6">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8.乙方不得超范围经营许可证认可的商品（药品），所有经营的品种、价格必须经甲方备案审核后方可销售。所经营的药品及其他产品的定价需符合相关法律法规规定和主管部门的要求。</w:t>
      </w:r>
    </w:p>
    <w:p w14:paraId="11C52D30">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9.以防不得违规向患者进行广告宣传，药品宣传必须符合《药品管理法》等相关规定并向甲方报备。乙方在进行大型宣传活动或大的布局调整（即每次的宣传方案）要提前经甲方同意才可实施。如因广告宣传违法违规被处罚、投诉、索赔的，所有费用、罚款、赔偿金、补偿金等由乙方自行承担。</w:t>
      </w:r>
    </w:p>
    <w:p w14:paraId="7BF0ED3E">
      <w:pPr>
        <w:pStyle w:val="3"/>
        <w:shd w:val="clear" w:color="auto" w:fill="FBFDFE"/>
        <w:ind w:firstLine="360" w:firstLineChars="200"/>
        <w:rPr>
          <w:rFonts w:ascii="宋体" w:hAnsi="宋体" w:cs="宋体"/>
          <w:kern w:val="2"/>
          <w:sz w:val="18"/>
          <w:szCs w:val="18"/>
        </w:rPr>
      </w:pPr>
      <w:r>
        <w:rPr>
          <w:rFonts w:hint="eastAsia" w:ascii="宋体" w:hAnsi="宋体" w:cs="宋体"/>
          <w:kern w:val="2"/>
          <w:sz w:val="18"/>
          <w:szCs w:val="18"/>
        </w:rPr>
        <w:t>10.除正常销售经营活动外，未经甲方同意，乙方不得处理大药房由甲方提供的设备、设施。</w:t>
      </w:r>
    </w:p>
    <w:p w14:paraId="5438A403">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11.双方应共同贯彻执行卫生部、国家中医药管理局《查处卫生行业商业贿赂案件的指导意见》文件精神。乙方不得有以下违规、违法行为：(1)给甲方医护人员药品、耗材回扣促销等违法违规行为；（2）利用自制处方、定向处方等各种诱导、引导患者定向至大药房购药的行为；（3）任何诱导、引导甲方医务人员处方乙方所销售商品（药品）的行为；（4）其他国家行政主管部门认定的其他违法违规行为。否则甲方有权终止协议，同时乙方需支付甲方违约金</w:t>
      </w:r>
      <w:r>
        <w:rPr>
          <w:rFonts w:ascii="宋体" w:hAnsi="宋体" w:cs="宋体"/>
          <w:kern w:val="2"/>
          <w:sz w:val="18"/>
          <w:szCs w:val="18"/>
        </w:rPr>
        <w:t>¥</w:t>
      </w:r>
      <w:r>
        <w:rPr>
          <w:rFonts w:hint="eastAsia" w:ascii="宋体" w:hAnsi="宋体" w:cs="宋体"/>
          <w:kern w:val="2"/>
          <w:sz w:val="18"/>
          <w:szCs w:val="18"/>
        </w:rPr>
        <w:t>100000元（大写拾万元）。</w:t>
      </w:r>
    </w:p>
    <w:p w14:paraId="435330E7">
      <w:pPr>
        <w:pStyle w:val="3"/>
        <w:shd w:val="clear" w:color="auto" w:fill="FBFDFE"/>
        <w:ind w:firstLine="360" w:firstLineChars="200"/>
        <w:rPr>
          <w:rFonts w:hint="eastAsia" w:ascii="宋体" w:hAnsi="宋体" w:cs="宋体"/>
          <w:kern w:val="2"/>
          <w:sz w:val="18"/>
          <w:szCs w:val="18"/>
        </w:rPr>
      </w:pPr>
      <w:r>
        <w:rPr>
          <w:rFonts w:hint="eastAsia" w:ascii="宋体" w:hAnsi="宋体" w:cs="宋体"/>
          <w:kern w:val="2"/>
          <w:sz w:val="18"/>
          <w:szCs w:val="18"/>
        </w:rPr>
        <w:t>12.协议期间，乙方不得以任何形式进行转包、转租、分租或者再与其他第三人签订与本协议有关的合作协议，否则视为违约。</w:t>
      </w:r>
    </w:p>
    <w:p w14:paraId="098AF3B9">
      <w:pPr>
        <w:pStyle w:val="3"/>
        <w:shd w:val="clear" w:color="auto" w:fill="FBFDFE"/>
        <w:ind w:firstLine="360" w:firstLineChars="200"/>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13.</w:t>
      </w:r>
      <w:r>
        <w:rPr>
          <w:rFonts w:hint="eastAsia" w:ascii="宋体" w:hAnsi="宋体" w:cs="宋体"/>
          <w:bCs/>
          <w:sz w:val="18"/>
          <w:szCs w:val="18"/>
        </w:rPr>
        <w:t>合同期间如遇有上级部门另有规定的，按规定执行，本项目自然终止，因前期投资运营所涉及的经济损失由乙方自行承担。</w:t>
      </w:r>
    </w:p>
    <w:p w14:paraId="43D975C9">
      <w:pPr>
        <w:ind w:firstLine="361" w:firstLineChars="200"/>
        <w:rPr>
          <w:rFonts w:hint="eastAsia" w:ascii="宋体" w:hAnsi="宋体" w:cs="宋体"/>
          <w:b/>
          <w:sz w:val="18"/>
          <w:szCs w:val="18"/>
          <w:highlight w:val="none"/>
        </w:rPr>
      </w:pPr>
      <w:r>
        <w:rPr>
          <w:rFonts w:hint="eastAsia" w:ascii="宋体" w:hAnsi="宋体" w:cs="宋体"/>
          <w:b/>
          <w:sz w:val="18"/>
          <w:szCs w:val="18"/>
          <w:highlight w:val="none"/>
        </w:rPr>
        <w:t>第五条  合同解除</w:t>
      </w:r>
    </w:p>
    <w:p w14:paraId="083F4315">
      <w:pPr>
        <w:ind w:firstLine="360" w:firstLineChars="200"/>
        <w:rPr>
          <w:rFonts w:hint="eastAsia" w:ascii="宋体" w:hAnsi="宋体" w:cs="宋体"/>
          <w:sz w:val="18"/>
          <w:szCs w:val="18"/>
        </w:rPr>
      </w:pPr>
      <w:r>
        <w:rPr>
          <w:rFonts w:hint="eastAsia" w:ascii="宋体" w:hAnsi="宋体" w:cs="宋体"/>
          <w:sz w:val="18"/>
          <w:szCs w:val="18"/>
        </w:rPr>
        <w:t>1.经甲乙双方协商一致，可以解除本合同。</w:t>
      </w:r>
    </w:p>
    <w:p w14:paraId="38B4D765">
      <w:pPr>
        <w:ind w:firstLine="360" w:firstLineChars="200"/>
        <w:rPr>
          <w:rFonts w:hint="eastAsia" w:ascii="宋体" w:hAnsi="宋体" w:cs="宋体"/>
          <w:sz w:val="18"/>
          <w:szCs w:val="18"/>
        </w:rPr>
      </w:pPr>
      <w:r>
        <w:rPr>
          <w:rFonts w:hint="eastAsia" w:ascii="宋体" w:hAnsi="宋体" w:cs="宋体"/>
          <w:sz w:val="18"/>
          <w:szCs w:val="18"/>
        </w:rPr>
        <w:t>2.甲方有下列情形之一的，乙方有权单方解除本合同：甲方延迟交付</w:t>
      </w:r>
      <w:r>
        <w:rPr>
          <w:rFonts w:hint="eastAsia" w:ascii="宋体" w:hAnsi="宋体" w:cs="宋体"/>
          <w:sz w:val="18"/>
          <w:szCs w:val="18"/>
          <w:lang w:eastAsia="zh-CN"/>
        </w:rPr>
        <w:t>转让</w:t>
      </w:r>
      <w:r>
        <w:rPr>
          <w:rFonts w:hint="eastAsia" w:ascii="宋体" w:hAnsi="宋体" w:cs="宋体"/>
          <w:sz w:val="18"/>
          <w:szCs w:val="18"/>
        </w:rPr>
        <w:t>的房屋达</w:t>
      </w:r>
      <w:r>
        <w:rPr>
          <w:rFonts w:hint="eastAsia" w:ascii="宋体" w:hAnsi="宋体" w:cs="宋体"/>
          <w:sz w:val="18"/>
          <w:szCs w:val="18"/>
          <w:u w:val="single"/>
        </w:rPr>
        <w:t>30</w:t>
      </w:r>
      <w:r>
        <w:rPr>
          <w:rFonts w:hint="eastAsia" w:ascii="宋体" w:hAnsi="宋体" w:cs="宋体"/>
          <w:sz w:val="18"/>
          <w:szCs w:val="18"/>
        </w:rPr>
        <w:t>日以上；甲方违反本合同约定，使乙方无法继续使用</w:t>
      </w:r>
      <w:r>
        <w:rPr>
          <w:rFonts w:hint="eastAsia" w:ascii="宋体" w:hAnsi="宋体" w:cs="宋体"/>
          <w:sz w:val="18"/>
          <w:szCs w:val="18"/>
          <w:lang w:eastAsia="zh-CN"/>
        </w:rPr>
        <w:t>转让</w:t>
      </w:r>
      <w:r>
        <w:rPr>
          <w:rFonts w:hint="eastAsia" w:ascii="宋体" w:hAnsi="宋体" w:cs="宋体"/>
          <w:sz w:val="18"/>
          <w:szCs w:val="18"/>
        </w:rPr>
        <w:t>的房屋；其它严重损害乙方利益的。</w:t>
      </w:r>
    </w:p>
    <w:p w14:paraId="1857E829">
      <w:pPr>
        <w:ind w:firstLine="360" w:firstLineChars="200"/>
        <w:rPr>
          <w:rFonts w:hint="eastAsia" w:ascii="宋体" w:hAnsi="宋体" w:cs="宋体"/>
          <w:sz w:val="18"/>
          <w:szCs w:val="18"/>
        </w:rPr>
      </w:pPr>
      <w:r>
        <w:rPr>
          <w:rFonts w:hint="eastAsia" w:ascii="宋体" w:hAnsi="宋体" w:cs="宋体"/>
          <w:sz w:val="18"/>
          <w:szCs w:val="18"/>
        </w:rPr>
        <w:t>3.乙方有下列情形之一的，甲方有权单方解除本合同：乙方未经甲方同意，擅自将</w:t>
      </w:r>
      <w:r>
        <w:rPr>
          <w:rFonts w:hint="eastAsia" w:ascii="宋体" w:hAnsi="宋体" w:cs="宋体"/>
          <w:sz w:val="18"/>
          <w:szCs w:val="18"/>
          <w:lang w:eastAsia="zh-CN"/>
        </w:rPr>
        <w:t>受让</w:t>
      </w:r>
      <w:r>
        <w:rPr>
          <w:rFonts w:hint="eastAsia" w:ascii="宋体" w:hAnsi="宋体" w:cs="宋体"/>
          <w:sz w:val="18"/>
          <w:szCs w:val="18"/>
        </w:rPr>
        <w:t>的房屋全部或部分转租、出借、转让、装修、入股、承包、与他人调剂交换的；乙方欠缴各项费用金额达（大写）</w:t>
      </w:r>
      <w:r>
        <w:rPr>
          <w:rFonts w:hint="eastAsia" w:ascii="宋体" w:hAnsi="宋体" w:cs="宋体"/>
          <w:sz w:val="18"/>
          <w:szCs w:val="18"/>
          <w:u w:val="single"/>
        </w:rPr>
        <w:t>伍仟元</w:t>
      </w:r>
      <w:r>
        <w:rPr>
          <w:rFonts w:hint="eastAsia" w:ascii="宋体" w:hAnsi="宋体" w:cs="宋体"/>
          <w:sz w:val="18"/>
          <w:szCs w:val="18"/>
        </w:rPr>
        <w:t>以上；未经甲方书面同意及有关部门批准，乙方擅自改变房屋用途的；乙方利用该房屋进行违法活动或损害公共利益的；乙方擅自拆改变动或损坏房屋主体结构及附属设施或未经甲方书面同意擅自装修改造的；其它严重损害甲方利益的。</w:t>
      </w:r>
    </w:p>
    <w:p w14:paraId="0F00835C">
      <w:pPr>
        <w:ind w:firstLine="361" w:firstLineChars="200"/>
        <w:rPr>
          <w:rFonts w:hint="eastAsia" w:ascii="宋体" w:hAnsi="宋体" w:cs="宋体"/>
          <w:b/>
          <w:sz w:val="18"/>
          <w:szCs w:val="18"/>
        </w:rPr>
      </w:pPr>
      <w:r>
        <w:rPr>
          <w:rFonts w:hint="eastAsia" w:ascii="宋体" w:hAnsi="宋体" w:cs="宋体"/>
          <w:b/>
          <w:sz w:val="18"/>
          <w:szCs w:val="18"/>
        </w:rPr>
        <w:t>第六条  违约责任：</w:t>
      </w:r>
    </w:p>
    <w:p w14:paraId="29E9CE03">
      <w:pPr>
        <w:ind w:firstLine="360" w:firstLineChars="200"/>
        <w:rPr>
          <w:rFonts w:hint="eastAsia" w:ascii="宋体" w:hAnsi="宋体" w:cs="宋体"/>
          <w:sz w:val="18"/>
          <w:szCs w:val="18"/>
        </w:rPr>
      </w:pPr>
      <w:r>
        <w:rPr>
          <w:rFonts w:hint="eastAsia" w:ascii="宋体" w:hAnsi="宋体" w:cs="宋体"/>
          <w:sz w:val="18"/>
          <w:szCs w:val="18"/>
        </w:rPr>
        <w:t>1.乙方违反本合同，擅自将房屋转租、出借、转让、装修、入股、承包、与他人调剂交换，因此造成出租房屋及附属设施、设备毁坏的，甲方有权解除合同，且乙方应负损害赔偿责任，并按年租金额的</w:t>
      </w:r>
      <w:r>
        <w:rPr>
          <w:rFonts w:hint="eastAsia" w:ascii="宋体" w:hAnsi="宋体" w:cs="宋体"/>
          <w:sz w:val="18"/>
          <w:szCs w:val="18"/>
          <w:u w:val="single"/>
        </w:rPr>
        <w:t>20</w:t>
      </w:r>
      <w:r>
        <w:rPr>
          <w:rFonts w:hint="eastAsia" w:ascii="宋体" w:hAnsi="宋体" w:cs="宋体"/>
          <w:sz w:val="18"/>
          <w:szCs w:val="18"/>
        </w:rPr>
        <w:t>%支付违约金；若甲方的实际损失超过所约定的违约金，乙方应据实赔偿。</w:t>
      </w:r>
    </w:p>
    <w:p w14:paraId="6810E5EA">
      <w:pPr>
        <w:ind w:firstLine="360" w:firstLineChars="200"/>
        <w:rPr>
          <w:rFonts w:hint="eastAsia" w:ascii="宋体" w:hAnsi="宋体" w:cs="宋体"/>
          <w:sz w:val="18"/>
          <w:szCs w:val="18"/>
        </w:rPr>
      </w:pPr>
      <w:r>
        <w:rPr>
          <w:rFonts w:hint="eastAsia" w:ascii="宋体" w:hAnsi="宋体" w:cs="宋体"/>
          <w:sz w:val="18"/>
          <w:szCs w:val="18"/>
        </w:rPr>
        <w:t>2.在</w:t>
      </w:r>
      <w:r>
        <w:rPr>
          <w:rFonts w:hint="eastAsia" w:ascii="宋体" w:hAnsi="宋体" w:cs="宋体"/>
          <w:sz w:val="18"/>
          <w:szCs w:val="18"/>
          <w:lang w:eastAsia="zh-CN"/>
        </w:rPr>
        <w:t>受让经营</w:t>
      </w:r>
      <w:r>
        <w:rPr>
          <w:rFonts w:hint="eastAsia" w:ascii="宋体" w:hAnsi="宋体" w:cs="宋体"/>
          <w:sz w:val="18"/>
          <w:szCs w:val="18"/>
        </w:rPr>
        <w:t>期内，乙方逾期支付房屋的相关费用（包括但不限于：</w:t>
      </w:r>
      <w:r>
        <w:rPr>
          <w:rFonts w:hint="eastAsia" w:ascii="宋体" w:hAnsi="宋体" w:cs="宋体"/>
          <w:sz w:val="18"/>
          <w:szCs w:val="18"/>
          <w:u w:val="single"/>
        </w:rPr>
        <w:t>水电费等</w:t>
      </w:r>
      <w:r>
        <w:rPr>
          <w:rFonts w:hint="eastAsia" w:ascii="宋体" w:hAnsi="宋体" w:cs="宋体"/>
          <w:sz w:val="18"/>
          <w:szCs w:val="18"/>
        </w:rPr>
        <w:t>）达</w:t>
      </w:r>
      <w:r>
        <w:rPr>
          <w:rFonts w:hint="eastAsia" w:ascii="宋体" w:hAnsi="宋体" w:cs="宋体"/>
          <w:sz w:val="18"/>
          <w:szCs w:val="18"/>
          <w:u w:val="single"/>
        </w:rPr>
        <w:t xml:space="preserve"> 1 </w:t>
      </w:r>
      <w:r>
        <w:rPr>
          <w:rFonts w:hint="eastAsia" w:ascii="宋体" w:hAnsi="宋体" w:cs="宋体"/>
          <w:sz w:val="18"/>
          <w:szCs w:val="18"/>
        </w:rPr>
        <w:t>个月时，甲方有权用本合同第二条规定的保证金支付上述费用。乙方于退</w:t>
      </w:r>
      <w:r>
        <w:rPr>
          <w:rFonts w:hint="eastAsia" w:ascii="宋体" w:hAnsi="宋体" w:cs="宋体"/>
          <w:sz w:val="18"/>
          <w:szCs w:val="18"/>
          <w:lang w:eastAsia="zh-CN"/>
        </w:rPr>
        <w:t>出</w:t>
      </w:r>
      <w:r>
        <w:rPr>
          <w:rFonts w:hint="eastAsia" w:ascii="宋体" w:hAnsi="宋体" w:cs="宋体"/>
          <w:sz w:val="18"/>
          <w:szCs w:val="18"/>
        </w:rPr>
        <w:t>，必须缴清</w:t>
      </w:r>
      <w:r>
        <w:rPr>
          <w:rFonts w:hint="eastAsia" w:ascii="宋体" w:hAnsi="宋体" w:cs="宋体"/>
          <w:sz w:val="18"/>
          <w:szCs w:val="18"/>
          <w:lang w:eastAsia="zh-CN"/>
        </w:rPr>
        <w:t>受让金</w:t>
      </w:r>
      <w:r>
        <w:rPr>
          <w:rFonts w:hint="eastAsia" w:ascii="宋体" w:hAnsi="宋体" w:cs="宋体"/>
          <w:sz w:val="18"/>
          <w:szCs w:val="18"/>
        </w:rPr>
        <w:t xml:space="preserve">及相关费用（包括但不限于： </w:t>
      </w:r>
      <w:r>
        <w:rPr>
          <w:rFonts w:hint="eastAsia" w:ascii="宋体" w:hAnsi="宋体" w:cs="宋体"/>
          <w:sz w:val="18"/>
          <w:szCs w:val="18"/>
          <w:lang w:eastAsia="zh-CN"/>
        </w:rPr>
        <w:t>受让金</w:t>
      </w:r>
      <w:r>
        <w:rPr>
          <w:rFonts w:hint="eastAsia" w:ascii="宋体" w:hAnsi="宋体" w:cs="宋体"/>
          <w:sz w:val="18"/>
          <w:szCs w:val="18"/>
        </w:rPr>
        <w:t>、</w:t>
      </w:r>
      <w:r>
        <w:rPr>
          <w:rFonts w:hint="eastAsia" w:ascii="宋体" w:hAnsi="宋体" w:cs="宋体"/>
          <w:sz w:val="18"/>
          <w:szCs w:val="18"/>
          <w:lang w:eastAsia="zh-CN"/>
        </w:rPr>
        <w:t>履约保证金、</w:t>
      </w:r>
      <w:r>
        <w:rPr>
          <w:rFonts w:hint="eastAsia" w:ascii="宋体" w:hAnsi="宋体" w:cs="宋体"/>
          <w:sz w:val="18"/>
          <w:szCs w:val="18"/>
        </w:rPr>
        <w:t>押金、水</w:t>
      </w:r>
      <w:r>
        <w:rPr>
          <w:rFonts w:hint="eastAsia" w:ascii="宋体" w:hAnsi="宋体" w:cs="宋体"/>
          <w:sz w:val="18"/>
          <w:szCs w:val="18"/>
          <w:lang w:eastAsia="zh-CN"/>
        </w:rPr>
        <w:t>电</w:t>
      </w:r>
      <w:r>
        <w:rPr>
          <w:rFonts w:hint="eastAsia" w:ascii="宋体" w:hAnsi="宋体" w:cs="宋体"/>
          <w:sz w:val="18"/>
          <w:szCs w:val="18"/>
        </w:rPr>
        <w:t>费等），否则甲方可在退还乙方保证金时扣除上述费用，并要求其承担相应的违约责任。</w:t>
      </w:r>
    </w:p>
    <w:p w14:paraId="0F72FF56">
      <w:pPr>
        <w:ind w:firstLine="360" w:firstLineChars="200"/>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eastAsia="zh-CN"/>
        </w:rPr>
        <w:t>受让经营</w:t>
      </w:r>
      <w:r>
        <w:rPr>
          <w:rFonts w:hint="eastAsia" w:ascii="宋体" w:hAnsi="宋体" w:cs="宋体"/>
          <w:sz w:val="18"/>
          <w:szCs w:val="18"/>
        </w:rPr>
        <w:t>内，乙方若需提前退</w:t>
      </w:r>
      <w:r>
        <w:rPr>
          <w:rFonts w:hint="eastAsia" w:ascii="宋体" w:hAnsi="宋体" w:cs="宋体"/>
          <w:sz w:val="18"/>
          <w:szCs w:val="18"/>
          <w:lang w:eastAsia="zh-CN"/>
        </w:rPr>
        <w:t>出</w:t>
      </w:r>
      <w:r>
        <w:rPr>
          <w:rFonts w:hint="eastAsia" w:ascii="宋体" w:hAnsi="宋体" w:cs="宋体"/>
          <w:sz w:val="18"/>
          <w:szCs w:val="18"/>
        </w:rPr>
        <w:t>，应提前90日书面通知甲方，并按年</w:t>
      </w:r>
      <w:r>
        <w:rPr>
          <w:rFonts w:hint="eastAsia" w:ascii="宋体" w:hAnsi="宋体" w:cs="宋体"/>
          <w:sz w:val="18"/>
          <w:szCs w:val="18"/>
          <w:lang w:eastAsia="zh-CN"/>
        </w:rPr>
        <w:t>转让</w:t>
      </w:r>
      <w:r>
        <w:rPr>
          <w:rFonts w:hint="eastAsia" w:ascii="宋体" w:hAnsi="宋体" w:cs="宋体"/>
          <w:sz w:val="18"/>
          <w:szCs w:val="18"/>
        </w:rPr>
        <w:t>金额的30℅支付违约金。若乙方在</w:t>
      </w:r>
      <w:r>
        <w:rPr>
          <w:rFonts w:hint="eastAsia" w:ascii="宋体" w:hAnsi="宋体" w:cs="宋体"/>
          <w:sz w:val="18"/>
          <w:szCs w:val="18"/>
          <w:lang w:eastAsia="zh-CN"/>
        </w:rPr>
        <w:t>受让经营</w:t>
      </w:r>
      <w:r>
        <w:rPr>
          <w:rFonts w:hint="eastAsia" w:ascii="宋体" w:hAnsi="宋体" w:cs="宋体"/>
          <w:sz w:val="18"/>
          <w:szCs w:val="18"/>
        </w:rPr>
        <w:t>期内擅自退租的，甲方不予退还乙方</w:t>
      </w:r>
      <w:r>
        <w:rPr>
          <w:rFonts w:hint="eastAsia" w:ascii="宋体" w:hAnsi="宋体" w:cs="宋体"/>
          <w:sz w:val="18"/>
          <w:szCs w:val="18"/>
          <w:lang w:eastAsia="zh-CN"/>
        </w:rPr>
        <w:t>转让</w:t>
      </w:r>
      <w:r>
        <w:rPr>
          <w:rFonts w:hint="eastAsia" w:ascii="宋体" w:hAnsi="宋体" w:cs="宋体"/>
          <w:sz w:val="18"/>
          <w:szCs w:val="18"/>
        </w:rPr>
        <w:t>金余额及保证金，同时乙方还应按年</w:t>
      </w:r>
      <w:r>
        <w:rPr>
          <w:rFonts w:hint="eastAsia" w:ascii="宋体" w:hAnsi="宋体" w:cs="宋体"/>
          <w:sz w:val="18"/>
          <w:szCs w:val="18"/>
          <w:lang w:eastAsia="zh-CN"/>
        </w:rPr>
        <w:t>转让</w:t>
      </w:r>
      <w:r>
        <w:rPr>
          <w:rFonts w:hint="eastAsia" w:ascii="宋体" w:hAnsi="宋体" w:cs="宋体"/>
          <w:sz w:val="18"/>
          <w:szCs w:val="18"/>
        </w:rPr>
        <w:t>金额的50%支付违约金。</w:t>
      </w:r>
    </w:p>
    <w:p w14:paraId="7B7FF31C">
      <w:pPr>
        <w:ind w:firstLine="360" w:firstLineChars="200"/>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lang w:eastAsia="zh-CN"/>
        </w:rPr>
        <w:t>受让经营</w:t>
      </w:r>
      <w:r>
        <w:rPr>
          <w:rFonts w:hint="eastAsia" w:ascii="宋体" w:hAnsi="宋体" w:cs="宋体"/>
          <w:sz w:val="18"/>
          <w:szCs w:val="18"/>
        </w:rPr>
        <w:t>内，如遇国家政策调整、规划调整，需终止租赁并清空出</w:t>
      </w:r>
      <w:r>
        <w:rPr>
          <w:rFonts w:hint="eastAsia" w:ascii="宋体" w:hAnsi="宋体" w:cs="宋体"/>
          <w:sz w:val="18"/>
          <w:szCs w:val="18"/>
          <w:lang w:eastAsia="zh-CN"/>
        </w:rPr>
        <w:t>让</w:t>
      </w:r>
      <w:r>
        <w:rPr>
          <w:rFonts w:hint="eastAsia" w:ascii="宋体" w:hAnsi="宋体" w:cs="宋体"/>
          <w:sz w:val="18"/>
          <w:szCs w:val="18"/>
        </w:rPr>
        <w:t>房屋场地的或甲方上级主管部门和其他相关部门对租赁房产进行调整的，甲方有权无条件提前终止合同，对此，乙方愿意无条件配合，无权向甲方提出任何赔偿、补偿要求。</w:t>
      </w:r>
    </w:p>
    <w:p w14:paraId="20B4DEA8">
      <w:pPr>
        <w:ind w:firstLine="360" w:firstLineChars="200"/>
        <w:rPr>
          <w:rFonts w:hint="eastAsia" w:ascii="宋体" w:hAnsi="宋体" w:cs="宋体"/>
          <w:sz w:val="18"/>
          <w:szCs w:val="18"/>
        </w:rPr>
      </w:pPr>
      <w:r>
        <w:rPr>
          <w:rFonts w:hint="eastAsia" w:ascii="宋体" w:hAnsi="宋体" w:cs="宋体"/>
          <w:sz w:val="18"/>
          <w:szCs w:val="18"/>
        </w:rPr>
        <w:t>5.甲方若有本合同第五条第2款约定情形之一的，应按年</w:t>
      </w:r>
      <w:r>
        <w:rPr>
          <w:rFonts w:hint="eastAsia" w:ascii="宋体" w:hAnsi="宋体" w:cs="宋体"/>
          <w:sz w:val="18"/>
          <w:szCs w:val="18"/>
          <w:lang w:eastAsia="zh-CN"/>
        </w:rPr>
        <w:t>转让</w:t>
      </w:r>
      <w:r>
        <w:rPr>
          <w:rFonts w:hint="eastAsia" w:ascii="宋体" w:hAnsi="宋体" w:cs="宋体"/>
          <w:sz w:val="18"/>
          <w:szCs w:val="18"/>
        </w:rPr>
        <w:t>金额的30℅向乙方支付违约金。</w:t>
      </w:r>
    </w:p>
    <w:p w14:paraId="7C10BE8E">
      <w:pPr>
        <w:ind w:firstLine="360" w:firstLineChars="200"/>
        <w:rPr>
          <w:rFonts w:hint="eastAsia" w:ascii="宋体" w:hAnsi="宋体" w:cs="宋体"/>
          <w:sz w:val="18"/>
          <w:szCs w:val="18"/>
        </w:rPr>
      </w:pPr>
      <w:r>
        <w:rPr>
          <w:rFonts w:hint="eastAsia" w:ascii="宋体" w:hAnsi="宋体" w:cs="宋体"/>
          <w:sz w:val="18"/>
          <w:szCs w:val="18"/>
        </w:rPr>
        <w:t>6.乙方若有本合同第五条第3款约定情形之一的，应按年</w:t>
      </w:r>
      <w:r>
        <w:rPr>
          <w:rFonts w:hint="eastAsia" w:ascii="宋体" w:hAnsi="宋体" w:cs="宋体"/>
          <w:sz w:val="18"/>
          <w:szCs w:val="18"/>
          <w:lang w:eastAsia="zh-CN"/>
        </w:rPr>
        <w:t>转让</w:t>
      </w:r>
      <w:r>
        <w:rPr>
          <w:rFonts w:hint="eastAsia" w:ascii="宋体" w:hAnsi="宋体" w:cs="宋体"/>
          <w:sz w:val="18"/>
          <w:szCs w:val="18"/>
        </w:rPr>
        <w:t>金额的30℅向甲方支付违约金。</w:t>
      </w:r>
    </w:p>
    <w:p w14:paraId="7C8CB6FA">
      <w:pPr>
        <w:ind w:firstLine="360" w:firstLineChars="200"/>
        <w:rPr>
          <w:rFonts w:hint="eastAsia" w:ascii="宋体" w:hAnsi="宋体" w:cs="宋体"/>
          <w:sz w:val="18"/>
          <w:szCs w:val="18"/>
        </w:rPr>
      </w:pPr>
      <w:r>
        <w:rPr>
          <w:rFonts w:hint="eastAsia" w:ascii="宋体" w:hAnsi="宋体" w:cs="宋体"/>
          <w:sz w:val="18"/>
          <w:szCs w:val="18"/>
        </w:rPr>
        <w:t>7.任何一方未能履行本合同规定的条款或违反国家和地方房屋租赁的有关规定致使合同目的不能实现，导致本合同解除的，所造成的损失由责任方承担。</w:t>
      </w:r>
    </w:p>
    <w:p w14:paraId="0DB6BD45">
      <w:pPr>
        <w:ind w:firstLine="361" w:firstLineChars="200"/>
        <w:rPr>
          <w:rFonts w:hint="eastAsia" w:ascii="宋体" w:hAnsi="宋体" w:cs="宋体"/>
          <w:b/>
          <w:sz w:val="18"/>
          <w:szCs w:val="18"/>
        </w:rPr>
      </w:pPr>
      <w:r>
        <w:rPr>
          <w:rFonts w:hint="eastAsia" w:ascii="宋体" w:hAnsi="宋体" w:cs="宋体"/>
          <w:b/>
          <w:sz w:val="18"/>
          <w:szCs w:val="18"/>
        </w:rPr>
        <w:t>第七条  特别告知</w:t>
      </w:r>
    </w:p>
    <w:p w14:paraId="4CF2026E">
      <w:pPr>
        <w:ind w:firstLine="360" w:firstLineChars="200"/>
        <w:rPr>
          <w:rFonts w:hint="eastAsia" w:ascii="宋体" w:hAnsi="宋体" w:cs="宋体"/>
          <w:sz w:val="18"/>
          <w:szCs w:val="18"/>
        </w:rPr>
      </w:pPr>
      <w:r>
        <w:rPr>
          <w:rFonts w:hint="eastAsia" w:ascii="宋体" w:hAnsi="宋体" w:cs="宋体"/>
          <w:sz w:val="18"/>
          <w:szCs w:val="18"/>
        </w:rPr>
        <w:t>1.乙方在使用房屋过程中，应密切关注房屋的安全状况，如发现房屋主体结构出现安全隐患，应及时书面通知甲方，甲方在收到通知后</w:t>
      </w:r>
      <w:r>
        <w:rPr>
          <w:rFonts w:hint="eastAsia" w:ascii="宋体" w:hAnsi="宋体" w:cs="宋体"/>
          <w:sz w:val="18"/>
          <w:szCs w:val="18"/>
          <w:u w:val="single"/>
        </w:rPr>
        <w:t>7</w:t>
      </w:r>
      <w:r>
        <w:rPr>
          <w:rFonts w:hint="eastAsia" w:ascii="宋体" w:hAnsi="宋体" w:cs="宋体"/>
          <w:sz w:val="18"/>
          <w:szCs w:val="18"/>
        </w:rPr>
        <w:t>日内派遣维修人员进行维修，乙方需积极配合甲方做好维修工作；如经鉴定房屋为危房或甲方不能在短时期内修复的，甲方应及时通知乙方停止使用上述房屋，停止使用期间不再收取租金，甲方对乙方由此造成的直接经济损失进行适当补偿。如乙方不按甲方通知要求停止使用或拒绝修缮的，由此产生的一切后果乙方自行承担。房屋修复后，双方仍按本合同履行，租赁期限顺应延长。如经鉴定为危房且不能修复的，本合同自然终止，租金据实结算，多退少补。</w:t>
      </w:r>
    </w:p>
    <w:p w14:paraId="1F9A2422">
      <w:pPr>
        <w:ind w:firstLine="360" w:firstLineChars="200"/>
        <w:rPr>
          <w:rFonts w:hint="eastAsia" w:ascii="宋体" w:hAnsi="宋体" w:cs="宋体"/>
          <w:sz w:val="18"/>
          <w:szCs w:val="18"/>
        </w:rPr>
      </w:pPr>
      <w:r>
        <w:rPr>
          <w:rFonts w:hint="eastAsia" w:ascii="宋体" w:hAnsi="宋体" w:cs="宋体"/>
          <w:sz w:val="18"/>
          <w:szCs w:val="18"/>
        </w:rPr>
        <w:t>2.乙方应当在签订本合同前认可上述房屋及其周边现状，同时应当到相关管理部门认真咨询、了解，知悉其经营手续和相关情况，并办理所需手续；因乙方经营原因，需对水、电、气等相关配套设施、设备增容扩量的，由乙方自行解决并承担费用，否则，一切责任由乙方自行承担。</w:t>
      </w:r>
    </w:p>
    <w:p w14:paraId="096D8783">
      <w:pPr>
        <w:ind w:firstLine="360" w:firstLineChars="200"/>
        <w:rPr>
          <w:rFonts w:hint="eastAsia" w:ascii="宋体" w:hAnsi="宋体" w:cs="宋体"/>
          <w:sz w:val="18"/>
          <w:szCs w:val="18"/>
        </w:rPr>
      </w:pPr>
      <w:r>
        <w:rPr>
          <w:rFonts w:hint="eastAsia" w:ascii="宋体" w:hAnsi="宋体" w:cs="宋体"/>
          <w:sz w:val="18"/>
          <w:szCs w:val="18"/>
        </w:rPr>
        <w:t>3.乙方在</w:t>
      </w:r>
      <w:r>
        <w:rPr>
          <w:rFonts w:hint="eastAsia" w:ascii="宋体" w:hAnsi="宋体" w:cs="宋体"/>
          <w:sz w:val="18"/>
          <w:szCs w:val="18"/>
          <w:lang w:eastAsia="zh-CN"/>
        </w:rPr>
        <w:t>受让经营期</w:t>
      </w:r>
      <w:r>
        <w:rPr>
          <w:rFonts w:hint="eastAsia" w:ascii="宋体" w:hAnsi="宋体" w:cs="宋体"/>
          <w:sz w:val="18"/>
          <w:szCs w:val="18"/>
        </w:rPr>
        <w:t>内应当负责房屋的安全、保卫、消防等工作，否则造成一切后果均由乙方自行承担，与甲方无关。</w:t>
      </w:r>
    </w:p>
    <w:p w14:paraId="6DB2AAD5">
      <w:pPr>
        <w:ind w:firstLine="360" w:firstLineChars="200"/>
        <w:rPr>
          <w:rFonts w:hint="eastAsia" w:ascii="宋体" w:hAnsi="宋体" w:cs="宋体"/>
          <w:sz w:val="18"/>
          <w:szCs w:val="18"/>
        </w:rPr>
      </w:pPr>
      <w:r>
        <w:rPr>
          <w:rFonts w:hint="eastAsia" w:ascii="宋体" w:hAnsi="宋体" w:cs="宋体"/>
          <w:sz w:val="18"/>
          <w:szCs w:val="18"/>
        </w:rPr>
        <w:t>4.乙方在</w:t>
      </w:r>
      <w:r>
        <w:rPr>
          <w:rFonts w:hint="eastAsia" w:ascii="宋体" w:hAnsi="宋体" w:cs="宋体"/>
          <w:sz w:val="18"/>
          <w:szCs w:val="18"/>
          <w:lang w:eastAsia="zh-CN"/>
        </w:rPr>
        <w:t>受让经营</w:t>
      </w:r>
      <w:r>
        <w:rPr>
          <w:rFonts w:hint="eastAsia" w:ascii="宋体" w:hAnsi="宋体" w:cs="宋体"/>
          <w:sz w:val="18"/>
          <w:szCs w:val="18"/>
        </w:rPr>
        <w:t>期内所发生的一切债权债务和纠纷，均与甲方无关。</w:t>
      </w:r>
    </w:p>
    <w:p w14:paraId="35A978EA">
      <w:pPr>
        <w:ind w:firstLine="360" w:firstLineChars="200"/>
        <w:rPr>
          <w:rFonts w:hint="eastAsia" w:ascii="宋体" w:hAnsi="宋体" w:cs="宋体"/>
          <w:sz w:val="18"/>
          <w:szCs w:val="18"/>
        </w:rPr>
      </w:pPr>
      <w:r>
        <w:rPr>
          <w:rFonts w:hint="eastAsia" w:ascii="宋体" w:hAnsi="宋体" w:cs="宋体"/>
          <w:sz w:val="18"/>
          <w:szCs w:val="18"/>
        </w:rPr>
        <w:t>5.乙方</w:t>
      </w:r>
      <w:r>
        <w:rPr>
          <w:rFonts w:hint="eastAsia" w:ascii="宋体" w:hAnsi="宋体" w:cs="宋体"/>
          <w:sz w:val="18"/>
          <w:szCs w:val="18"/>
          <w:lang w:eastAsia="zh-CN"/>
        </w:rPr>
        <w:t>受让</w:t>
      </w:r>
      <w:r>
        <w:rPr>
          <w:rFonts w:hint="eastAsia" w:ascii="宋体" w:hAnsi="宋体" w:cs="宋体"/>
          <w:sz w:val="18"/>
          <w:szCs w:val="18"/>
        </w:rPr>
        <w:t>该房屋，如有物业管理，应与物业管理公司按规定签订物业管理协议，遵守相关协议内容，承担相关费用，并向甲方提交所签物业管理协议进行备案。</w:t>
      </w:r>
    </w:p>
    <w:p w14:paraId="792C70E9">
      <w:pPr>
        <w:ind w:firstLine="361" w:firstLineChars="200"/>
        <w:rPr>
          <w:rFonts w:hint="eastAsia" w:ascii="宋体" w:hAnsi="宋体" w:cs="宋体"/>
          <w:b/>
          <w:sz w:val="18"/>
          <w:szCs w:val="18"/>
        </w:rPr>
      </w:pPr>
      <w:r>
        <w:rPr>
          <w:rFonts w:hint="eastAsia" w:ascii="宋体" w:hAnsi="宋体" w:cs="宋体"/>
          <w:b/>
          <w:sz w:val="18"/>
          <w:szCs w:val="18"/>
        </w:rPr>
        <w:t>第八条  免责条款</w:t>
      </w:r>
    </w:p>
    <w:p w14:paraId="1A99B336">
      <w:pPr>
        <w:ind w:firstLine="360" w:firstLineChars="200"/>
        <w:rPr>
          <w:rFonts w:hint="eastAsia" w:ascii="宋体" w:hAnsi="宋体" w:cs="宋体"/>
          <w:sz w:val="18"/>
          <w:szCs w:val="18"/>
        </w:rPr>
      </w:pPr>
      <w:r>
        <w:rPr>
          <w:rFonts w:hint="eastAsia" w:ascii="宋体" w:hAnsi="宋体" w:cs="宋体"/>
          <w:sz w:val="18"/>
          <w:szCs w:val="18"/>
        </w:rPr>
        <w:t>1.因地震、火灾等不可抗力致使房屋及相关设备、设施毁损、灭失或造成其他损失的，甲乙双方互不承担责任。</w:t>
      </w:r>
    </w:p>
    <w:p w14:paraId="73DD303E">
      <w:pPr>
        <w:ind w:firstLine="360" w:firstLineChars="200"/>
        <w:rPr>
          <w:rFonts w:hint="eastAsia" w:ascii="宋体" w:hAnsi="宋体" w:cs="宋体"/>
          <w:sz w:val="18"/>
          <w:szCs w:val="18"/>
        </w:rPr>
      </w:pPr>
      <w:r>
        <w:rPr>
          <w:rFonts w:hint="eastAsia" w:ascii="宋体" w:hAnsi="宋体" w:cs="宋体"/>
          <w:sz w:val="18"/>
          <w:szCs w:val="18"/>
        </w:rPr>
        <w:t>2.由于政策、法规或上级主管部门统一安排调整等原因导致合同不能全面履行，或者应政策需要拆除、改造、收回已</w:t>
      </w:r>
      <w:r>
        <w:rPr>
          <w:rFonts w:hint="eastAsia" w:ascii="宋体" w:hAnsi="宋体" w:cs="宋体"/>
          <w:sz w:val="18"/>
          <w:szCs w:val="18"/>
          <w:lang w:eastAsia="zh-CN"/>
        </w:rPr>
        <w:t>转让</w:t>
      </w:r>
      <w:r>
        <w:rPr>
          <w:rFonts w:hint="eastAsia" w:ascii="宋体" w:hAnsi="宋体" w:cs="宋体"/>
          <w:sz w:val="18"/>
          <w:szCs w:val="18"/>
        </w:rPr>
        <w:t>的房屋，使甲、乙双方遭受损失的，互不承担责任。</w:t>
      </w:r>
      <w:r>
        <w:rPr>
          <w:rFonts w:hint="eastAsia" w:ascii="宋体" w:hAnsi="宋体" w:cs="宋体"/>
          <w:sz w:val="18"/>
          <w:szCs w:val="18"/>
          <w:lang w:eastAsia="zh-CN"/>
        </w:rPr>
        <w:t>转让</w:t>
      </w:r>
      <w:r>
        <w:rPr>
          <w:rFonts w:hint="eastAsia" w:ascii="宋体" w:hAnsi="宋体" w:cs="宋体"/>
          <w:sz w:val="18"/>
          <w:szCs w:val="18"/>
        </w:rPr>
        <w:t>金按实际使用时间计算，不足整月的按天数计算，多退少补。</w:t>
      </w:r>
    </w:p>
    <w:p w14:paraId="3482F185">
      <w:pPr>
        <w:ind w:firstLine="361" w:firstLineChars="200"/>
        <w:rPr>
          <w:rFonts w:hint="eastAsia" w:ascii="宋体" w:hAnsi="宋体" w:cs="宋体"/>
          <w:b/>
          <w:sz w:val="18"/>
          <w:szCs w:val="18"/>
        </w:rPr>
      </w:pPr>
      <w:r>
        <w:rPr>
          <w:rFonts w:hint="eastAsia" w:ascii="宋体" w:hAnsi="宋体" w:cs="宋体"/>
          <w:b/>
          <w:sz w:val="18"/>
          <w:szCs w:val="18"/>
        </w:rPr>
        <w:t>第九条  其他约定事项</w:t>
      </w:r>
    </w:p>
    <w:p w14:paraId="486AB557">
      <w:pPr>
        <w:ind w:firstLine="360" w:firstLineChars="200"/>
        <w:rPr>
          <w:rFonts w:hint="eastAsia" w:ascii="宋体" w:hAnsi="宋体" w:cs="宋体"/>
          <w:sz w:val="18"/>
          <w:szCs w:val="18"/>
        </w:rPr>
      </w:pPr>
      <w:r>
        <w:rPr>
          <w:rFonts w:hint="eastAsia" w:ascii="宋体" w:hAnsi="宋体" w:cs="宋体"/>
          <w:sz w:val="18"/>
          <w:szCs w:val="18"/>
        </w:rPr>
        <w:t>1.为便于联系工作、方便配合，甲乙双方应互相告知联系方式、通讯地址及联系人；以上信息若发生变更，须于变更后</w:t>
      </w:r>
      <w:r>
        <w:rPr>
          <w:rFonts w:hint="eastAsia" w:ascii="宋体" w:hAnsi="宋体" w:cs="宋体"/>
          <w:sz w:val="18"/>
          <w:szCs w:val="18"/>
          <w:u w:val="single"/>
        </w:rPr>
        <w:t>2</w:t>
      </w:r>
      <w:r>
        <w:rPr>
          <w:rFonts w:hint="eastAsia" w:ascii="宋体" w:hAnsi="宋体" w:cs="宋体"/>
          <w:sz w:val="18"/>
          <w:szCs w:val="18"/>
        </w:rPr>
        <w:t>日内书面通知对方，并经对方签字确认。否则任何一方仍按照原信息向对方寄送相关文件，不论是否送达或者退还均视为已经送达，由此产生的一切后果均由责任方承担。</w:t>
      </w:r>
    </w:p>
    <w:p w14:paraId="47869BC9">
      <w:pPr>
        <w:ind w:firstLine="360" w:firstLineChars="200"/>
        <w:rPr>
          <w:rFonts w:hint="eastAsia" w:ascii="宋体" w:hAnsi="宋体" w:cs="宋体"/>
          <w:sz w:val="18"/>
          <w:szCs w:val="18"/>
          <w:highlight w:val="none"/>
        </w:rPr>
      </w:pPr>
      <w:r>
        <w:rPr>
          <w:rFonts w:hint="eastAsia" w:ascii="宋体" w:hAnsi="宋体" w:cs="宋体"/>
          <w:sz w:val="18"/>
          <w:szCs w:val="18"/>
          <w:highlight w:val="none"/>
        </w:rPr>
        <w:t>2.双方约定的其他事项</w:t>
      </w:r>
    </w:p>
    <w:p w14:paraId="61617CBE">
      <w:pPr>
        <w:ind w:firstLine="360" w:firstLineChars="200"/>
        <w:rPr>
          <w:rFonts w:hint="eastAsia" w:ascii="宋体" w:hAnsi="宋体" w:cs="宋体"/>
          <w:sz w:val="18"/>
          <w:szCs w:val="18"/>
        </w:rPr>
      </w:pPr>
      <w:r>
        <w:rPr>
          <w:rFonts w:hint="eastAsia" w:ascii="宋体" w:hAnsi="宋体" w:cs="宋体"/>
          <w:sz w:val="18"/>
          <w:szCs w:val="18"/>
        </w:rPr>
        <w:t>乙方</w:t>
      </w:r>
      <w:r>
        <w:rPr>
          <w:rFonts w:hint="eastAsia" w:ascii="宋体" w:hAnsi="宋体" w:cs="宋体"/>
          <w:sz w:val="18"/>
          <w:szCs w:val="18"/>
          <w:lang w:eastAsia="zh-CN"/>
        </w:rPr>
        <w:t>受让</w:t>
      </w:r>
      <w:r>
        <w:rPr>
          <w:rFonts w:hint="eastAsia" w:ascii="宋体" w:hAnsi="宋体" w:cs="宋体"/>
          <w:sz w:val="18"/>
          <w:szCs w:val="18"/>
        </w:rPr>
        <w:t>本标的后不得以任何形式转租、转包给其他单位或自然人，一经发现，甲方有权随时终止合同并没收押金和剩余</w:t>
      </w:r>
      <w:r>
        <w:rPr>
          <w:rFonts w:hint="eastAsia" w:ascii="宋体" w:hAnsi="宋体" w:cs="宋体"/>
          <w:sz w:val="18"/>
          <w:szCs w:val="18"/>
          <w:lang w:eastAsia="zh-CN"/>
        </w:rPr>
        <w:t>转让</w:t>
      </w:r>
      <w:r>
        <w:rPr>
          <w:rFonts w:hint="eastAsia" w:ascii="宋体" w:hAnsi="宋体" w:cs="宋体"/>
          <w:sz w:val="18"/>
          <w:szCs w:val="18"/>
        </w:rPr>
        <w:t>金。</w:t>
      </w:r>
    </w:p>
    <w:p w14:paraId="39573C45">
      <w:pPr>
        <w:ind w:firstLine="361" w:firstLineChars="200"/>
        <w:rPr>
          <w:rFonts w:hint="eastAsia" w:ascii="宋体" w:hAnsi="宋体" w:cs="宋体"/>
          <w:b/>
          <w:sz w:val="18"/>
          <w:szCs w:val="18"/>
        </w:rPr>
      </w:pPr>
      <w:r>
        <w:rPr>
          <w:rFonts w:hint="eastAsia" w:ascii="宋体" w:hAnsi="宋体" w:cs="宋体"/>
          <w:b/>
          <w:sz w:val="18"/>
          <w:szCs w:val="18"/>
        </w:rPr>
        <w:t>第十条  争议解决方式</w:t>
      </w:r>
    </w:p>
    <w:p w14:paraId="3FFDA762">
      <w:pPr>
        <w:ind w:firstLine="360" w:firstLineChars="200"/>
        <w:rPr>
          <w:rFonts w:hint="eastAsia" w:ascii="宋体" w:hAnsi="宋体" w:cs="宋体"/>
          <w:sz w:val="18"/>
          <w:szCs w:val="18"/>
        </w:rPr>
      </w:pPr>
      <w:r>
        <w:rPr>
          <w:rFonts w:hint="eastAsia" w:ascii="宋体" w:hAnsi="宋体" w:cs="宋体"/>
          <w:sz w:val="18"/>
          <w:szCs w:val="18"/>
        </w:rPr>
        <w:t>本合同在履行过程中发生的争议，由甲乙双方协商解决；也可由有关部门调解；协商或调解不成的，按下列第</w:t>
      </w:r>
      <w:r>
        <w:rPr>
          <w:rFonts w:hint="eastAsia" w:ascii="宋体" w:hAnsi="宋体" w:cs="宋体"/>
          <w:sz w:val="18"/>
          <w:szCs w:val="18"/>
          <w:u w:val="single"/>
        </w:rPr>
        <w:t>2</w:t>
      </w:r>
      <w:r>
        <w:rPr>
          <w:rFonts w:hint="eastAsia" w:ascii="宋体" w:hAnsi="宋体" w:cs="宋体"/>
          <w:sz w:val="18"/>
          <w:szCs w:val="18"/>
        </w:rPr>
        <w:t>种方式解决：</w:t>
      </w:r>
    </w:p>
    <w:p w14:paraId="69E329D8">
      <w:pPr>
        <w:ind w:firstLine="360" w:firstLineChars="200"/>
        <w:rPr>
          <w:rFonts w:hint="eastAsia" w:ascii="宋体" w:hAnsi="宋体" w:cs="宋体"/>
          <w:sz w:val="18"/>
          <w:szCs w:val="18"/>
        </w:rPr>
      </w:pPr>
      <w:r>
        <w:rPr>
          <w:rFonts w:hint="eastAsia" w:ascii="宋体" w:hAnsi="宋体" w:cs="宋体"/>
          <w:sz w:val="18"/>
          <w:szCs w:val="18"/>
        </w:rPr>
        <w:t>1、提交南京市仲裁委员会仲裁；</w:t>
      </w:r>
    </w:p>
    <w:p w14:paraId="65720061">
      <w:pPr>
        <w:ind w:firstLine="360" w:firstLineChars="200"/>
        <w:rPr>
          <w:rFonts w:hint="eastAsia" w:ascii="宋体" w:hAnsi="宋体" w:cs="宋体"/>
          <w:sz w:val="18"/>
          <w:szCs w:val="18"/>
        </w:rPr>
      </w:pPr>
      <w:r>
        <w:rPr>
          <w:rFonts w:hint="eastAsia" w:ascii="宋体" w:hAnsi="宋体" w:cs="宋体"/>
          <w:sz w:val="18"/>
          <w:szCs w:val="18"/>
        </w:rPr>
        <w:t>2、依法向甲方所在地人民法院起诉。</w:t>
      </w:r>
    </w:p>
    <w:p w14:paraId="53AD3F5B">
      <w:pPr>
        <w:ind w:firstLine="361" w:firstLineChars="200"/>
        <w:rPr>
          <w:rFonts w:hint="eastAsia" w:ascii="宋体" w:hAnsi="宋体" w:cs="宋体"/>
          <w:sz w:val="18"/>
          <w:szCs w:val="18"/>
        </w:rPr>
      </w:pPr>
      <w:r>
        <w:rPr>
          <w:rFonts w:hint="eastAsia" w:ascii="宋体" w:hAnsi="宋体" w:cs="宋体"/>
          <w:b/>
          <w:sz w:val="18"/>
          <w:szCs w:val="18"/>
        </w:rPr>
        <w:t>第十一条</w:t>
      </w:r>
      <w:r>
        <w:rPr>
          <w:rFonts w:hint="eastAsia" w:ascii="宋体" w:hAnsi="宋体" w:cs="宋体"/>
          <w:sz w:val="18"/>
          <w:szCs w:val="18"/>
        </w:rPr>
        <w:t xml:space="preserve">  本合同经双方法人签字并盖章确认后生效。</w:t>
      </w:r>
    </w:p>
    <w:p w14:paraId="68293954">
      <w:pPr>
        <w:ind w:firstLine="361" w:firstLineChars="200"/>
        <w:rPr>
          <w:rFonts w:hint="eastAsia" w:ascii="宋体" w:hAnsi="宋体" w:cs="宋体"/>
          <w:sz w:val="18"/>
          <w:szCs w:val="18"/>
        </w:rPr>
      </w:pPr>
      <w:r>
        <w:rPr>
          <w:rFonts w:hint="eastAsia" w:ascii="宋体" w:hAnsi="宋体" w:cs="宋体"/>
          <w:b/>
          <w:sz w:val="18"/>
          <w:szCs w:val="18"/>
        </w:rPr>
        <w:t>第十二条</w:t>
      </w:r>
      <w:r>
        <w:rPr>
          <w:rFonts w:hint="eastAsia" w:ascii="宋体" w:hAnsi="宋体" w:cs="宋体"/>
          <w:sz w:val="18"/>
          <w:szCs w:val="18"/>
        </w:rPr>
        <w:t xml:space="preserve">  本合同一式</w:t>
      </w:r>
      <w:r>
        <w:rPr>
          <w:rFonts w:hint="eastAsia" w:ascii="宋体" w:hAnsi="宋体" w:cs="宋体"/>
          <w:sz w:val="18"/>
          <w:szCs w:val="18"/>
          <w:u w:val="single"/>
        </w:rPr>
        <w:t>四</w:t>
      </w:r>
      <w:r>
        <w:rPr>
          <w:rFonts w:hint="eastAsia" w:ascii="宋体" w:hAnsi="宋体" w:cs="宋体"/>
          <w:sz w:val="18"/>
          <w:szCs w:val="18"/>
        </w:rPr>
        <w:t>份，甲乙双方各执</w:t>
      </w:r>
      <w:r>
        <w:rPr>
          <w:rFonts w:hint="eastAsia" w:ascii="宋体" w:hAnsi="宋体" w:cs="宋体"/>
          <w:sz w:val="18"/>
          <w:szCs w:val="18"/>
          <w:u w:val="single"/>
        </w:rPr>
        <w:t>一</w:t>
      </w:r>
      <w:r>
        <w:rPr>
          <w:rFonts w:hint="eastAsia" w:ascii="宋体" w:hAnsi="宋体" w:cs="宋体"/>
          <w:sz w:val="18"/>
          <w:szCs w:val="18"/>
        </w:rPr>
        <w:t>份，报送主管部门</w:t>
      </w:r>
      <w:r>
        <w:rPr>
          <w:rFonts w:hint="eastAsia" w:ascii="宋体" w:hAnsi="宋体" w:cs="宋体"/>
          <w:sz w:val="18"/>
          <w:szCs w:val="18"/>
          <w:u w:val="single"/>
        </w:rPr>
        <w:t>一</w:t>
      </w:r>
      <w:r>
        <w:rPr>
          <w:rFonts w:hint="eastAsia" w:ascii="宋体" w:hAnsi="宋体" w:cs="宋体"/>
          <w:sz w:val="18"/>
          <w:szCs w:val="18"/>
        </w:rPr>
        <w:t>份，报送同级财政部门</w:t>
      </w:r>
      <w:r>
        <w:rPr>
          <w:rFonts w:hint="eastAsia" w:ascii="宋体" w:hAnsi="宋体" w:cs="宋体"/>
          <w:sz w:val="18"/>
          <w:szCs w:val="18"/>
          <w:u w:val="single"/>
        </w:rPr>
        <w:t>一</w:t>
      </w:r>
      <w:r>
        <w:rPr>
          <w:rFonts w:hint="eastAsia" w:ascii="宋体" w:hAnsi="宋体" w:cs="宋体"/>
          <w:sz w:val="18"/>
          <w:szCs w:val="18"/>
        </w:rPr>
        <w:t>份。</w:t>
      </w:r>
    </w:p>
    <w:p w14:paraId="09FD05FC">
      <w:pPr>
        <w:autoSpaceDE w:val="0"/>
        <w:autoSpaceDN w:val="0"/>
        <w:adjustRightInd w:val="0"/>
        <w:ind w:firstLine="270" w:firstLineChars="150"/>
        <w:rPr>
          <w:rFonts w:hint="eastAsia" w:ascii="宋体" w:hAnsi="宋体" w:cs="宋体"/>
          <w:sz w:val="18"/>
          <w:szCs w:val="18"/>
        </w:rPr>
      </w:pPr>
      <w:r>
        <w:rPr>
          <w:rFonts w:hint="eastAsia" w:ascii="宋体" w:hAnsi="宋体" w:cs="宋体"/>
          <w:sz w:val="18"/>
          <w:szCs w:val="18"/>
        </w:rPr>
        <w:t>本合同生效后，双方对合同内容的变更或补充应采取书面形式，作为本合同的附件。附件与本合同具有同等的法律效力。</w:t>
      </w:r>
    </w:p>
    <w:p w14:paraId="4B851A62">
      <w:pPr>
        <w:autoSpaceDE w:val="0"/>
        <w:autoSpaceDN w:val="0"/>
        <w:adjustRightInd w:val="0"/>
        <w:ind w:firstLine="270" w:firstLineChars="150"/>
        <w:rPr>
          <w:rFonts w:hint="eastAsia" w:ascii="宋体" w:hAnsi="宋体" w:cs="宋体"/>
          <w:sz w:val="18"/>
          <w:szCs w:val="18"/>
        </w:rPr>
      </w:pPr>
      <w:r>
        <w:rPr>
          <w:rFonts w:hint="eastAsia" w:ascii="宋体" w:hAnsi="宋体" w:cs="宋体"/>
          <w:sz w:val="18"/>
          <w:szCs w:val="18"/>
        </w:rPr>
        <w:t>（以下无正文）</w:t>
      </w:r>
    </w:p>
    <w:p w14:paraId="77DC57F6">
      <w:pPr>
        <w:rPr>
          <w:rFonts w:hint="eastAsia" w:ascii="宋体" w:hAnsi="宋体" w:cs="宋体"/>
          <w:sz w:val="18"/>
          <w:szCs w:val="18"/>
        </w:rPr>
      </w:pPr>
      <w:r>
        <w:rPr>
          <w:rFonts w:hint="eastAsia" w:ascii="宋体" w:hAnsi="宋体" w:cs="宋体"/>
          <w:sz w:val="18"/>
          <w:szCs w:val="18"/>
        </w:rPr>
        <w:t>甲    方：（盖章）南京市溧水区人民医院          乙    方：</w:t>
      </w:r>
    </w:p>
    <w:p w14:paraId="3BF0EC4B">
      <w:pPr>
        <w:rPr>
          <w:rFonts w:hint="eastAsia" w:ascii="宋体" w:hAnsi="宋体" w:cs="宋体"/>
          <w:sz w:val="18"/>
          <w:szCs w:val="18"/>
        </w:rPr>
      </w:pPr>
      <w:r>
        <w:rPr>
          <w:rFonts w:hint="eastAsia" w:ascii="宋体" w:hAnsi="宋体" w:cs="宋体"/>
          <w:sz w:val="18"/>
          <w:szCs w:val="18"/>
        </w:rPr>
        <w:t>代 表 人：                                     代 表 人：</w:t>
      </w:r>
    </w:p>
    <w:p w14:paraId="35B51A81">
      <w:pPr>
        <w:rPr>
          <w:rFonts w:hint="eastAsia" w:ascii="宋体" w:hAnsi="宋体" w:cs="宋体"/>
          <w:sz w:val="18"/>
          <w:szCs w:val="18"/>
        </w:rPr>
      </w:pPr>
      <w:r>
        <w:rPr>
          <w:rFonts w:hint="eastAsia" w:ascii="宋体" w:hAnsi="宋体" w:cs="宋体"/>
          <w:sz w:val="18"/>
          <w:szCs w:val="18"/>
        </w:rPr>
        <w:t xml:space="preserve">纳税人识别号：                                 纳税人识别号： </w:t>
      </w:r>
    </w:p>
    <w:p w14:paraId="1800A03C">
      <w:pPr>
        <w:rPr>
          <w:rFonts w:hint="eastAsia" w:ascii="宋体" w:hAnsi="宋体" w:cs="宋体"/>
          <w:sz w:val="18"/>
          <w:szCs w:val="18"/>
        </w:rPr>
      </w:pPr>
      <w:r>
        <w:rPr>
          <w:rFonts w:hint="eastAsia" w:ascii="宋体" w:hAnsi="宋体" w:cs="宋体"/>
          <w:sz w:val="18"/>
          <w:szCs w:val="18"/>
        </w:rPr>
        <w:t xml:space="preserve">开 户 行：                                     开 户 行： </w:t>
      </w:r>
    </w:p>
    <w:p w14:paraId="02E7E37A">
      <w:pPr>
        <w:rPr>
          <w:rFonts w:hint="eastAsia" w:ascii="宋体" w:hAnsi="宋体" w:cs="宋体"/>
          <w:sz w:val="18"/>
          <w:szCs w:val="18"/>
        </w:rPr>
      </w:pPr>
      <w:r>
        <w:rPr>
          <w:rFonts w:hint="eastAsia" w:ascii="宋体" w:hAnsi="宋体" w:cs="宋体"/>
          <w:sz w:val="18"/>
          <w:szCs w:val="18"/>
        </w:rPr>
        <w:t xml:space="preserve">账    号：                                     账    号： </w:t>
      </w:r>
    </w:p>
    <w:p w14:paraId="274E6E35">
      <w:pPr>
        <w:rPr>
          <w:rFonts w:hint="eastAsia" w:ascii="宋体" w:hAnsi="宋体" w:cs="宋体"/>
          <w:sz w:val="18"/>
          <w:szCs w:val="18"/>
        </w:rPr>
      </w:pPr>
      <w:r>
        <w:rPr>
          <w:rFonts w:hint="eastAsia" w:ascii="宋体" w:hAnsi="宋体" w:cs="宋体"/>
          <w:sz w:val="18"/>
          <w:szCs w:val="18"/>
        </w:rPr>
        <w:t xml:space="preserve">电    话：                                     电    话： </w:t>
      </w:r>
    </w:p>
    <w:p w14:paraId="4F342F38">
      <w:pPr>
        <w:rPr>
          <w:rFonts w:hint="eastAsia" w:ascii="仿宋" w:hAnsi="仿宋" w:eastAsia="仿宋"/>
          <w:b/>
          <w:bCs/>
          <w:sz w:val="28"/>
          <w:szCs w:val="28"/>
          <w:lang w:eastAsia="zh-CN"/>
        </w:rPr>
      </w:pPr>
      <w:r>
        <w:rPr>
          <w:rFonts w:hint="eastAsia" w:ascii="宋体" w:hAnsi="宋体" w:cs="宋体"/>
          <w:sz w:val="18"/>
          <w:szCs w:val="18"/>
        </w:rPr>
        <w:t>签约日期：                                     签约日期：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52319"/>
    <w:rsid w:val="34352319"/>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99"/>
    <w:pPr>
      <w:widowControl/>
      <w:jc w:val="left"/>
    </w:pPr>
    <w:rPr>
      <w:rFonts w:ascii="Times New Roman" w:hAnsi="Times New Roman" w:cs="Times New Roman"/>
      <w:kern w:val="0"/>
      <w:sz w:val="24"/>
      <w:szCs w:val="24"/>
    </w:rPr>
  </w:style>
  <w:style w:type="paragraph" w:styleId="6">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2024-11-29T01:27:00Z</dcterms:created>
  <dc:creator>冯飞扬</dc:creator>
  <cp:lastModifiedBy>冯飞扬</cp:lastModifiedBy>
  <dcterms:modified xsi:type="dcterms:W3CDTF">2024-11-29T01:32:25Z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0A4597BEF4A443A68900C2CA67777216_11</vt:lpwstr>
  </property>
</Properties>
</file>