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D73">
      <w:pPr>
        <w:ind w:firstLine="2700" w:firstLineChars="900"/>
        <w:jc w:val="both"/>
        <w:rPr>
          <w:rFonts w:ascii="宋体" w:hAnsi="宋体" w:cs="宋体"/>
          <w:sz w:val="30"/>
          <w:szCs w:val="30"/>
          <w:highlight w:val="none"/>
        </w:rPr>
      </w:pPr>
      <w:r>
        <w:rPr>
          <w:rFonts w:hint="eastAsia" w:ascii="宋体" w:hAnsi="宋体" w:cs="宋体"/>
          <w:sz w:val="30"/>
          <w:szCs w:val="30"/>
          <w:highlight w:val="none"/>
        </w:rPr>
        <w:t>溧水区人民医院</w:t>
      </w:r>
      <w:r>
        <w:rPr>
          <w:rFonts w:hint="eastAsia" w:ascii="宋体" w:hAnsi="宋体" w:cs="宋体"/>
          <w:sz w:val="30"/>
          <w:szCs w:val="30"/>
          <w:highlight w:val="none"/>
          <w:lang w:eastAsia="zh-CN"/>
        </w:rPr>
        <w:t>竞价文件</w:t>
      </w:r>
    </w:p>
    <w:p w14:paraId="3389B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根据行政事业单位国有资产管理相关规定，我院拟对一批废旧资产进行报废回收处置，特向符合资格条件且具备报废物资回收处置能力的回收商询价。</w:t>
      </w:r>
    </w:p>
    <w:p w14:paraId="54D1314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项目编号：LSRY-ZB</w:t>
      </w:r>
      <w:r>
        <w:rPr>
          <w:rFonts w:hint="eastAsia" w:ascii="宋体" w:hAnsi="宋体" w:eastAsia="宋体" w:cs="宋体"/>
          <w:b/>
          <w:bCs/>
          <w:color w:val="auto"/>
          <w:sz w:val="24"/>
          <w:szCs w:val="24"/>
          <w:highlight w:val="none"/>
          <w:lang w:val="en-US"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X001</w:t>
      </w:r>
    </w:p>
    <w:p w14:paraId="00C194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项目名称：</w:t>
      </w:r>
      <w:r>
        <w:rPr>
          <w:rFonts w:hint="eastAsia" w:ascii="宋体" w:hAnsi="宋体" w:cs="宋体"/>
          <w:b/>
          <w:bCs/>
          <w:color w:val="auto"/>
          <w:sz w:val="24"/>
          <w:szCs w:val="24"/>
          <w:highlight w:val="none"/>
          <w:lang w:eastAsia="zh-CN"/>
        </w:rPr>
        <w:t>信息</w:t>
      </w:r>
      <w:r>
        <w:rPr>
          <w:rFonts w:hint="eastAsia" w:ascii="宋体" w:hAnsi="宋体" w:eastAsia="宋体" w:cs="宋体"/>
          <w:b/>
          <w:bCs/>
          <w:color w:val="auto"/>
          <w:sz w:val="24"/>
          <w:szCs w:val="24"/>
          <w:highlight w:val="none"/>
          <w:lang w:eastAsia="zh-CN"/>
        </w:rPr>
        <w:t>资产报废处置项目</w:t>
      </w:r>
    </w:p>
    <w:p w14:paraId="268B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竞价</w:t>
      </w:r>
      <w:r>
        <w:rPr>
          <w:rFonts w:hint="eastAsia" w:ascii="宋体" w:hAnsi="宋体" w:eastAsia="宋体" w:cs="宋体"/>
          <w:color w:val="auto"/>
          <w:sz w:val="24"/>
          <w:szCs w:val="24"/>
          <w:highlight w:val="none"/>
          <w:lang w:val="en-US" w:eastAsia="zh-CN"/>
        </w:rPr>
        <w:t>方式：由采购中心、审计科、</w:t>
      </w:r>
      <w:r>
        <w:rPr>
          <w:rFonts w:hint="eastAsia" w:ascii="宋体" w:hAnsi="宋体" w:cs="宋体"/>
          <w:color w:val="auto"/>
          <w:sz w:val="24"/>
          <w:szCs w:val="24"/>
          <w:highlight w:val="none"/>
          <w:lang w:val="en-US" w:eastAsia="zh-CN"/>
        </w:rPr>
        <w:t>医工部</w:t>
      </w:r>
      <w:r>
        <w:rPr>
          <w:rFonts w:hint="eastAsia" w:ascii="宋体" w:hAnsi="宋体" w:eastAsia="宋体" w:cs="宋体"/>
          <w:color w:val="auto"/>
          <w:sz w:val="24"/>
          <w:szCs w:val="24"/>
          <w:highlight w:val="none"/>
          <w:lang w:val="en-US" w:eastAsia="zh-CN"/>
        </w:rPr>
        <w:t>、纪检监察室统一拆封报价书，在资质</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lang w:val="en-US" w:eastAsia="zh-CN"/>
        </w:rPr>
        <w:t>的前提下，按“</w:t>
      </w:r>
      <w:r>
        <w:rPr>
          <w:rFonts w:hint="eastAsia" w:ascii="宋体" w:hAnsi="宋体" w:eastAsia="宋体" w:cs="宋体"/>
          <w:b/>
          <w:bCs/>
          <w:color w:val="auto"/>
          <w:sz w:val="24"/>
          <w:szCs w:val="24"/>
          <w:highlight w:val="none"/>
          <w:u w:val="single"/>
          <w:lang w:val="en-US" w:eastAsia="zh-CN"/>
        </w:rPr>
        <w:t>价高者得</w:t>
      </w:r>
      <w:r>
        <w:rPr>
          <w:rFonts w:hint="eastAsia" w:ascii="宋体" w:hAnsi="宋体" w:eastAsia="宋体" w:cs="宋体"/>
          <w:color w:val="auto"/>
          <w:sz w:val="24"/>
          <w:szCs w:val="24"/>
          <w:highlight w:val="none"/>
          <w:lang w:val="en-US" w:eastAsia="zh-CN"/>
        </w:rPr>
        <w:t>”的原则确定该项目的回收单位。</w:t>
      </w:r>
    </w:p>
    <w:p w14:paraId="4D2173C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项目内容：</w:t>
      </w:r>
      <w:r>
        <w:rPr>
          <w:rFonts w:hint="eastAsia" w:ascii="宋体" w:hAnsi="宋体" w:cs="宋体"/>
          <w:b/>
          <w:bCs/>
          <w:color w:val="auto"/>
          <w:sz w:val="24"/>
          <w:szCs w:val="24"/>
          <w:highlight w:val="none"/>
          <w:lang w:eastAsia="zh-CN"/>
        </w:rPr>
        <w:t>（低于竞拍底价的报价我院将不予接收）</w:t>
      </w:r>
    </w:p>
    <w:tbl>
      <w:tblPr>
        <w:tblStyle w:val="14"/>
        <w:tblW w:w="9484" w:type="dxa"/>
        <w:tblInd w:w="93" w:type="dxa"/>
        <w:shd w:val="clear" w:color="auto" w:fill="auto"/>
        <w:tblLayout w:type="fixed"/>
        <w:tblCellMar>
          <w:top w:w="0" w:type="dxa"/>
          <w:left w:w="108" w:type="dxa"/>
          <w:bottom w:w="0" w:type="dxa"/>
          <w:right w:w="108" w:type="dxa"/>
        </w:tblCellMar>
      </w:tblPr>
      <w:tblGrid>
        <w:gridCol w:w="1536"/>
        <w:gridCol w:w="1800"/>
        <w:gridCol w:w="1776"/>
        <w:gridCol w:w="1810"/>
        <w:gridCol w:w="1673"/>
        <w:gridCol w:w="889"/>
      </w:tblGrid>
      <w:tr w14:paraId="42D66884">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竞拍底价（元）</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职能科室</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联系电话</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联系人</w:t>
            </w:r>
          </w:p>
        </w:tc>
      </w:tr>
      <w:tr w14:paraId="2088BE07">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信息</w:t>
            </w:r>
            <w:r>
              <w:rPr>
                <w:rFonts w:hint="eastAsia" w:ascii="宋体" w:hAnsi="宋体" w:eastAsia="宋体" w:cs="宋体"/>
                <w:i w:val="0"/>
                <w:iCs w:val="0"/>
                <w:color w:val="auto"/>
                <w:kern w:val="0"/>
                <w:sz w:val="22"/>
                <w:szCs w:val="22"/>
                <w:highlight w:val="none"/>
                <w:u w:val="none"/>
                <w:lang w:val="en-US" w:eastAsia="zh-CN" w:bidi="ar"/>
              </w:rPr>
              <w:t>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详见附件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18000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信息管理中心</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025-56232019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王主任</w:t>
            </w:r>
          </w:p>
        </w:tc>
      </w:tr>
    </w:tbl>
    <w:p w14:paraId="70A6AF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报价人资格要求</w:t>
      </w:r>
    </w:p>
    <w:p w14:paraId="53FE94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eastAsia="宋体" w:cs="宋体"/>
          <w:sz w:val="24"/>
          <w:szCs w:val="24"/>
        </w:rPr>
        <w:t>在国内工商管理部门注册，</w:t>
      </w:r>
      <w:r>
        <w:rPr>
          <w:rFonts w:hint="eastAsia" w:ascii="宋体" w:hAnsi="宋体" w:cs="宋体"/>
          <w:sz w:val="24"/>
          <w:szCs w:val="24"/>
          <w:lang w:eastAsia="zh-CN"/>
        </w:rPr>
        <w:t>提供营业执照复印件</w:t>
      </w:r>
      <w:r>
        <w:rPr>
          <w:rFonts w:ascii="宋体" w:hAnsi="宋体" w:eastAsia="宋体" w:cs="宋体"/>
          <w:sz w:val="24"/>
          <w:szCs w:val="24"/>
        </w:rPr>
        <w:t>；如是</w:t>
      </w:r>
      <w:r>
        <w:rPr>
          <w:rFonts w:hint="eastAsia" w:ascii="宋体" w:hAnsi="宋体" w:cs="宋体"/>
          <w:sz w:val="24"/>
          <w:szCs w:val="24"/>
          <w:lang w:eastAsia="zh-CN"/>
        </w:rPr>
        <w:t>法定代表人</w:t>
      </w:r>
      <w:r>
        <w:rPr>
          <w:rFonts w:ascii="宋体" w:hAnsi="宋体" w:eastAsia="宋体" w:cs="宋体"/>
          <w:sz w:val="24"/>
          <w:szCs w:val="24"/>
        </w:rPr>
        <w:t>到场，则提供法</w:t>
      </w:r>
      <w:r>
        <w:rPr>
          <w:rFonts w:hint="eastAsia" w:ascii="宋体" w:hAnsi="宋体" w:cs="宋体"/>
          <w:sz w:val="24"/>
          <w:szCs w:val="24"/>
          <w:lang w:eastAsia="zh-CN"/>
        </w:rPr>
        <w:t>法定代表人</w:t>
      </w:r>
      <w:r>
        <w:rPr>
          <w:rFonts w:ascii="宋体" w:hAnsi="宋体" w:eastAsia="宋体" w:cs="宋体"/>
          <w:sz w:val="24"/>
          <w:szCs w:val="24"/>
        </w:rPr>
        <w:t>身份证正反复印件；如是被授权人到场，则提供</w:t>
      </w:r>
      <w:r>
        <w:rPr>
          <w:rFonts w:hint="eastAsia" w:ascii="宋体" w:hAnsi="宋体" w:cs="宋体"/>
          <w:sz w:val="24"/>
          <w:szCs w:val="24"/>
          <w:lang w:eastAsia="zh-CN"/>
        </w:rPr>
        <w:t>法定代表人</w:t>
      </w:r>
      <w:r>
        <w:rPr>
          <w:rFonts w:ascii="宋体" w:hAnsi="宋体" w:eastAsia="宋体" w:cs="宋体"/>
          <w:sz w:val="24"/>
          <w:szCs w:val="24"/>
        </w:rPr>
        <w:t>＋被授权人身份证正反复印件，及授权书原件。（</w:t>
      </w:r>
      <w:r>
        <w:rPr>
          <w:rFonts w:ascii="宋体" w:hAnsi="宋体" w:eastAsia="宋体" w:cs="宋体"/>
          <w:b/>
          <w:bCs/>
          <w:sz w:val="24"/>
          <w:szCs w:val="24"/>
        </w:rPr>
        <w:t>报名时提供扫描件，到场填写报价单时提供报名材料所有原件以备存。</w:t>
      </w:r>
      <w:r>
        <w:rPr>
          <w:rFonts w:ascii="宋体" w:hAnsi="宋体" w:eastAsia="宋体" w:cs="宋体"/>
          <w:sz w:val="24"/>
          <w:szCs w:val="24"/>
        </w:rPr>
        <w:t>）</w:t>
      </w:r>
    </w:p>
    <w:p w14:paraId="68C9D1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val="en-US" w:eastAsia="zh-CN"/>
        </w:rPr>
        <w:t>请回收单位查看现场时带公章，方便填写报价单后盖章。</w:t>
      </w:r>
    </w:p>
    <w:p w14:paraId="7C55A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、竞价流程</w:t>
      </w:r>
      <w:r>
        <w:rPr>
          <w:rFonts w:hint="eastAsia" w:ascii="宋体" w:hAnsi="宋体" w:cs="宋体"/>
          <w:b/>
          <w:bCs/>
          <w:color w:val="auto"/>
          <w:sz w:val="24"/>
          <w:szCs w:val="24"/>
          <w:highlight w:val="none"/>
          <w:lang w:eastAsia="zh-CN"/>
        </w:rPr>
        <w:t>（先报名，再看现场，最后接收报价单）</w:t>
      </w:r>
    </w:p>
    <w:p w14:paraId="180F4B3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（1）回收单位先进行报名登记，并于</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24</w:t>
      </w:r>
      <w:r>
        <w:rPr>
          <w:rStyle w:val="17"/>
          <w:rFonts w:hint="eastAsia" w:ascii="宋体" w:hAnsi="宋体" w:eastAsia="宋体" w:cs="宋体"/>
          <w:i w:val="0"/>
          <w:iCs w:val="0"/>
          <w:caps w:val="0"/>
          <w:color w:val="auto"/>
          <w:spacing w:val="0"/>
          <w:sz w:val="24"/>
          <w:szCs w:val="24"/>
          <w:highlight w:val="none"/>
          <w:u w:val="single"/>
          <w:shd w:val="clear" w:fill="FFFFFF"/>
        </w:rPr>
        <w:t>日1</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：30</w:t>
      </w:r>
      <w:r>
        <w:rPr>
          <w:rFonts w:hint="eastAsia" w:ascii="宋体" w:hAnsi="宋体" w:eastAsia="宋体" w:cs="宋体"/>
          <w:i w:val="0"/>
          <w:iCs w:val="0"/>
          <w:caps w:val="0"/>
          <w:color w:val="auto"/>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auto"/>
          <w:spacing w:val="0"/>
          <w:sz w:val="24"/>
          <w:szCs w:val="24"/>
          <w:highlight w:val="none"/>
          <w:u w:val="single"/>
          <w:shd w:val="clear" w:fill="FFFFFF"/>
        </w:rPr>
        <w:t>168673332@qq.com</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（2）我院通知符合资质要求的回收单位携带</w:t>
      </w:r>
      <w:r>
        <w:rPr>
          <w:rFonts w:hint="eastAsia" w:cs="宋体"/>
          <w:i w:val="0"/>
          <w:iCs w:val="0"/>
          <w:caps w:val="0"/>
          <w:color w:val="auto"/>
          <w:spacing w:val="0"/>
          <w:sz w:val="24"/>
          <w:szCs w:val="24"/>
          <w:highlight w:val="none"/>
          <w:shd w:val="clear" w:fill="FFFFFF"/>
          <w:lang w:eastAsia="zh-CN"/>
        </w:rPr>
        <w:t>纸质版报名材料（五、资格要求）</w:t>
      </w:r>
      <w:r>
        <w:rPr>
          <w:rFonts w:hint="eastAsia" w:ascii="宋体" w:hAnsi="宋体" w:eastAsia="宋体" w:cs="宋体"/>
          <w:i w:val="0"/>
          <w:iCs w:val="0"/>
          <w:caps w:val="0"/>
          <w:color w:val="auto"/>
          <w:spacing w:val="0"/>
          <w:sz w:val="24"/>
          <w:szCs w:val="24"/>
          <w:highlight w:val="none"/>
          <w:shd w:val="clear" w:fill="FFFFFF"/>
        </w:rPr>
        <w:t>到现场进行查验</w:t>
      </w:r>
      <w:r>
        <w:rPr>
          <w:rFonts w:hint="eastAsia" w:cs="宋体"/>
          <w:i w:val="0"/>
          <w:iCs w:val="0"/>
          <w:caps w:val="0"/>
          <w:color w:val="auto"/>
          <w:spacing w:val="0"/>
          <w:sz w:val="24"/>
          <w:szCs w:val="24"/>
          <w:highlight w:val="none"/>
          <w:shd w:val="clear" w:fill="FFFFFF"/>
          <w:lang w:eastAsia="zh-CN"/>
        </w:rPr>
        <w:t>，并进行</w:t>
      </w:r>
      <w:r>
        <w:rPr>
          <w:rFonts w:hint="eastAsia" w:ascii="宋体" w:hAnsi="宋体" w:eastAsia="宋体" w:cs="宋体"/>
          <w:i w:val="0"/>
          <w:iCs w:val="0"/>
          <w:caps w:val="0"/>
          <w:color w:val="auto"/>
          <w:spacing w:val="0"/>
          <w:sz w:val="24"/>
          <w:szCs w:val="24"/>
          <w:highlight w:val="none"/>
          <w:shd w:val="clear" w:fill="FFFFFF"/>
        </w:rPr>
        <w:t>实物估价。</w:t>
      </w:r>
      <w:r>
        <w:rPr>
          <w:rFonts w:hint="eastAsia" w:cs="宋体"/>
          <w:i w:val="0"/>
          <w:iCs w:val="0"/>
          <w:caps w:val="0"/>
          <w:color w:val="auto"/>
          <w:spacing w:val="0"/>
          <w:sz w:val="24"/>
          <w:szCs w:val="24"/>
          <w:highlight w:val="none"/>
          <w:shd w:val="clear" w:fill="FFFFFF"/>
          <w:lang w:eastAsia="zh-CN"/>
        </w:rPr>
        <w:t>缺少一项资质视为无效应标。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①现场评估时间：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24</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 xml:space="preserve">30 </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r>
        <w:rPr>
          <w:rStyle w:val="17"/>
          <w:rFonts w:hint="eastAsia" w:cs="宋体"/>
          <w:i w:val="0"/>
          <w:iCs w:val="0"/>
          <w:caps w:val="0"/>
          <w:color w:val="auto"/>
          <w:spacing w:val="0"/>
          <w:sz w:val="24"/>
          <w:szCs w:val="24"/>
          <w:highlight w:val="none"/>
          <w:u w:val="single"/>
          <w:shd w:val="clear" w:fill="FFFFFF"/>
          <w:lang w:eastAsia="zh-CN"/>
        </w:rPr>
        <w:t>前行政楼五楼会议室签到带看，信息管理中心统一带看</w:t>
      </w:r>
      <w:r>
        <w:rPr>
          <w:rStyle w:val="17"/>
          <w:rFonts w:hint="eastAsia" w:ascii="宋体" w:hAnsi="宋体" w:eastAsia="宋体" w:cs="宋体"/>
          <w:i w:val="0"/>
          <w:iCs w:val="0"/>
          <w:caps w:val="0"/>
          <w:color w:val="auto"/>
          <w:spacing w:val="0"/>
          <w:sz w:val="24"/>
          <w:szCs w:val="24"/>
          <w:highlight w:val="none"/>
          <w:u w:val="single"/>
          <w:shd w:val="clear" w:fill="FFFFFF"/>
          <w:lang w:eastAsia="zh-CN"/>
        </w:rPr>
        <w:t>，</w:t>
      </w:r>
      <w:r>
        <w:rPr>
          <w:rStyle w:val="17"/>
          <w:rFonts w:hint="eastAsia" w:cs="宋体"/>
          <w:i w:val="0"/>
          <w:iCs w:val="0"/>
          <w:caps w:val="0"/>
          <w:color w:val="auto"/>
          <w:spacing w:val="0"/>
          <w:sz w:val="24"/>
          <w:szCs w:val="24"/>
          <w:highlight w:val="none"/>
          <w:u w:val="single"/>
          <w:shd w:val="clear" w:fill="FFFFFF"/>
          <w:lang w:eastAsia="zh-CN"/>
        </w:rPr>
        <w:t>迟到者不再组织带看</w:t>
      </w:r>
      <w:r>
        <w:rPr>
          <w:rStyle w:val="17"/>
          <w:rFonts w:hint="eastAsia" w:ascii="宋体" w:hAnsi="宋体" w:eastAsia="宋体" w:cs="宋体"/>
          <w:i w:val="0"/>
          <w:iCs w:val="0"/>
          <w:caps w:val="0"/>
          <w:color w:val="auto"/>
          <w:spacing w:val="0"/>
          <w:sz w:val="24"/>
          <w:szCs w:val="24"/>
          <w:highlight w:val="none"/>
          <w:u w:val="single"/>
          <w:shd w:val="clear" w:fill="FFFFFF"/>
        </w:rPr>
        <w:t>）</w:t>
      </w:r>
    </w:p>
    <w:p w14:paraId="0A9EDD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②报价单收取截止时间：</w:t>
      </w:r>
      <w:r>
        <w:rPr>
          <w:rFonts w:hint="eastAsia" w:ascii="宋体" w:hAnsi="宋体" w:eastAsia="宋体" w:cs="宋体"/>
          <w:b/>
          <w:bCs/>
          <w:i w:val="0"/>
          <w:iCs w:val="0"/>
          <w:caps w:val="0"/>
          <w:color w:val="auto"/>
          <w:spacing w:val="0"/>
          <w:sz w:val="24"/>
          <w:szCs w:val="24"/>
          <w:highlight w:val="none"/>
          <w:u w:val="single"/>
          <w:shd w:val="clear" w:fill="FFFFFF"/>
        </w:rPr>
        <w:t>202</w:t>
      </w:r>
      <w:r>
        <w:rPr>
          <w:rFonts w:hint="eastAsia" w:cs="宋体"/>
          <w:b/>
          <w:bCs/>
          <w:i w:val="0"/>
          <w:iCs w:val="0"/>
          <w:caps w:val="0"/>
          <w:color w:val="auto"/>
          <w:spacing w:val="0"/>
          <w:sz w:val="24"/>
          <w:szCs w:val="24"/>
          <w:highlight w:val="none"/>
          <w:u w:val="single"/>
          <w:shd w:val="clear" w:fill="FFFFFF"/>
          <w:lang w:val="en-US" w:eastAsia="zh-CN"/>
        </w:rPr>
        <w:t>5</w:t>
      </w:r>
      <w:r>
        <w:rPr>
          <w:rFonts w:hint="eastAsia" w:ascii="宋体" w:hAnsi="宋体" w:eastAsia="宋体" w:cs="宋体"/>
          <w:b/>
          <w:bCs/>
          <w:i w:val="0"/>
          <w:iCs w:val="0"/>
          <w:caps w:val="0"/>
          <w:color w:val="auto"/>
          <w:spacing w:val="0"/>
          <w:sz w:val="24"/>
          <w:szCs w:val="24"/>
          <w:highlight w:val="none"/>
          <w:u w:val="single"/>
          <w:shd w:val="clear" w:fill="FFFFFF"/>
        </w:rPr>
        <w:t>年</w:t>
      </w:r>
      <w:r>
        <w:rPr>
          <w:rFonts w:hint="eastAsia" w:cs="宋体"/>
          <w:b/>
          <w:bCs/>
          <w:i w:val="0"/>
          <w:iCs w:val="0"/>
          <w:caps w:val="0"/>
          <w:color w:val="auto"/>
          <w:spacing w:val="0"/>
          <w:sz w:val="24"/>
          <w:szCs w:val="24"/>
          <w:highlight w:val="none"/>
          <w:u w:val="single"/>
          <w:shd w:val="clear" w:fill="FFFFFF"/>
          <w:lang w:val="en-US" w:eastAsia="zh-CN"/>
        </w:rPr>
        <w:t>1</w:t>
      </w:r>
      <w:r>
        <w:rPr>
          <w:rFonts w:hint="eastAsia" w:ascii="宋体" w:hAnsi="宋体" w:eastAsia="宋体" w:cs="宋体"/>
          <w:b/>
          <w:bCs/>
          <w:i w:val="0"/>
          <w:iCs w:val="0"/>
          <w:caps w:val="0"/>
          <w:color w:val="auto"/>
          <w:spacing w:val="0"/>
          <w:sz w:val="24"/>
          <w:szCs w:val="24"/>
          <w:highlight w:val="none"/>
          <w:u w:val="single"/>
          <w:shd w:val="clear" w:fill="FFFFFF"/>
        </w:rPr>
        <w:t>月</w:t>
      </w:r>
      <w:r>
        <w:rPr>
          <w:rFonts w:hint="eastAsia" w:cs="宋体"/>
          <w:b/>
          <w:bCs/>
          <w:i w:val="0"/>
          <w:iCs w:val="0"/>
          <w:caps w:val="0"/>
          <w:color w:val="auto"/>
          <w:spacing w:val="0"/>
          <w:sz w:val="24"/>
          <w:szCs w:val="24"/>
          <w:highlight w:val="none"/>
          <w:u w:val="single"/>
          <w:shd w:val="clear" w:fill="FFFFFF"/>
          <w:lang w:val="en-US" w:eastAsia="zh-CN"/>
        </w:rPr>
        <w:t>24</w:t>
      </w:r>
      <w:r>
        <w:rPr>
          <w:rFonts w:hint="eastAsia" w:ascii="宋体" w:hAnsi="宋体" w:eastAsia="宋体" w:cs="宋体"/>
          <w:b/>
          <w:bCs/>
          <w:i w:val="0"/>
          <w:iCs w:val="0"/>
          <w:caps w:val="0"/>
          <w:color w:val="auto"/>
          <w:spacing w:val="0"/>
          <w:sz w:val="24"/>
          <w:szCs w:val="24"/>
          <w:highlight w:val="none"/>
          <w:u w:val="single"/>
          <w:shd w:val="clear" w:fill="FFFFFF"/>
        </w:rPr>
        <w:t>日</w:t>
      </w:r>
      <w:r>
        <w:rPr>
          <w:rFonts w:hint="eastAsia" w:cs="宋体"/>
          <w:b/>
          <w:bCs/>
          <w:i w:val="0"/>
          <w:iCs w:val="0"/>
          <w:caps w:val="0"/>
          <w:color w:val="auto"/>
          <w:spacing w:val="0"/>
          <w:sz w:val="24"/>
          <w:szCs w:val="24"/>
          <w:highlight w:val="none"/>
          <w:u w:val="single"/>
          <w:shd w:val="clear" w:fill="FFFFFF"/>
          <w:lang w:val="en-US" w:eastAsia="zh-CN"/>
        </w:rPr>
        <w:t>15:30</w:t>
      </w:r>
      <w:r>
        <w:rPr>
          <w:rStyle w:val="17"/>
          <w:rFonts w:hint="eastAsia" w:ascii="宋体" w:hAnsi="宋体" w:eastAsia="宋体" w:cs="宋体"/>
          <w:i w:val="0"/>
          <w:iCs w:val="0"/>
          <w:caps w:val="0"/>
          <w:color w:val="auto"/>
          <w:spacing w:val="0"/>
          <w:sz w:val="24"/>
          <w:szCs w:val="24"/>
          <w:highlight w:val="none"/>
          <w:u w:val="single"/>
          <w:shd w:val="clear" w:fill="FFFFFF"/>
        </w:rPr>
        <w:t>（现场提交报价单并封存）</w:t>
      </w:r>
    </w:p>
    <w:p w14:paraId="54FE2A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③联系人：</w:t>
      </w:r>
      <w:r>
        <w:rPr>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 xml:space="preserve">（采购中心）  联系电话：025-56232023  </w:t>
      </w:r>
    </w:p>
    <w:p w14:paraId="420312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宋体" w:cs="微软雅黑"/>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（3）回收单位看完现场后，</w:t>
      </w:r>
      <w:r>
        <w:rPr>
          <w:rStyle w:val="17"/>
          <w:rFonts w:hint="eastAsia" w:ascii="宋体" w:hAnsi="宋体" w:eastAsia="宋体" w:cs="宋体"/>
          <w:i w:val="0"/>
          <w:iCs w:val="0"/>
          <w:caps w:val="0"/>
          <w:color w:val="auto"/>
          <w:spacing w:val="0"/>
          <w:sz w:val="24"/>
          <w:szCs w:val="24"/>
          <w:highlight w:val="none"/>
          <w:shd w:val="clear" w:fill="FFFFFF"/>
        </w:rPr>
        <w:t>至</w:t>
      </w:r>
      <w:r>
        <w:rPr>
          <w:rStyle w:val="17"/>
          <w:rFonts w:hint="eastAsia" w:cs="宋体"/>
          <w:i w:val="0"/>
          <w:iCs w:val="0"/>
          <w:caps w:val="0"/>
          <w:color w:val="auto"/>
          <w:spacing w:val="0"/>
          <w:sz w:val="24"/>
          <w:szCs w:val="24"/>
          <w:highlight w:val="none"/>
          <w:shd w:val="clear" w:fill="FFFFFF"/>
          <w:lang w:eastAsia="zh-CN"/>
        </w:rPr>
        <w:t>行政楼五楼</w:t>
      </w:r>
      <w:r>
        <w:rPr>
          <w:rStyle w:val="17"/>
          <w:rFonts w:hint="eastAsia" w:ascii="宋体" w:hAnsi="宋体" w:eastAsia="宋体" w:cs="宋体"/>
          <w:i w:val="0"/>
          <w:iCs w:val="0"/>
          <w:caps w:val="0"/>
          <w:color w:val="auto"/>
          <w:spacing w:val="0"/>
          <w:sz w:val="24"/>
          <w:szCs w:val="24"/>
          <w:highlight w:val="none"/>
          <w:shd w:val="clear" w:fill="FFFFFF"/>
        </w:rPr>
        <w:t>会议室，由采购中心</w:t>
      </w:r>
      <w:r>
        <w:rPr>
          <w:rStyle w:val="17"/>
          <w:rFonts w:hint="eastAsia" w:cs="宋体"/>
          <w:i w:val="0"/>
          <w:iCs w:val="0"/>
          <w:caps w:val="0"/>
          <w:color w:val="auto"/>
          <w:spacing w:val="0"/>
          <w:sz w:val="24"/>
          <w:szCs w:val="24"/>
          <w:highlight w:val="none"/>
          <w:shd w:val="clear" w:fill="FFFFFF"/>
          <w:lang w:eastAsia="zh-CN"/>
        </w:rPr>
        <w:t>冯老师</w:t>
      </w:r>
      <w:r>
        <w:rPr>
          <w:rStyle w:val="17"/>
          <w:rFonts w:hint="eastAsia" w:ascii="宋体" w:hAnsi="宋体" w:eastAsia="宋体" w:cs="宋体"/>
          <w:i w:val="0"/>
          <w:iCs w:val="0"/>
          <w:caps w:val="0"/>
          <w:color w:val="auto"/>
          <w:spacing w:val="0"/>
          <w:sz w:val="24"/>
          <w:szCs w:val="24"/>
          <w:highlight w:val="none"/>
          <w:shd w:val="clear" w:fill="FFFFFF"/>
        </w:rPr>
        <w:t>交给回收单位</w:t>
      </w:r>
      <w:r>
        <w:rPr>
          <w:rStyle w:val="17"/>
          <w:rFonts w:hint="eastAsia" w:cs="宋体"/>
          <w:i w:val="0"/>
          <w:iCs w:val="0"/>
          <w:caps w:val="0"/>
          <w:color w:val="auto"/>
          <w:spacing w:val="0"/>
          <w:sz w:val="24"/>
          <w:szCs w:val="24"/>
          <w:highlight w:val="none"/>
          <w:shd w:val="clear" w:fill="FFFFFF"/>
          <w:lang w:eastAsia="zh-CN"/>
        </w:rPr>
        <w:t>一张报价单</w:t>
      </w:r>
      <w:r>
        <w:rPr>
          <w:rStyle w:val="17"/>
          <w:rFonts w:hint="eastAsia" w:ascii="宋体" w:hAnsi="宋体" w:eastAsia="宋体" w:cs="宋体"/>
          <w:i w:val="0"/>
          <w:iCs w:val="0"/>
          <w:caps w:val="0"/>
          <w:color w:val="auto"/>
          <w:spacing w:val="0"/>
          <w:sz w:val="24"/>
          <w:szCs w:val="24"/>
          <w:highlight w:val="none"/>
          <w:shd w:val="clear" w:fill="FFFFFF"/>
        </w:rPr>
        <w:t>和</w:t>
      </w:r>
      <w:r>
        <w:rPr>
          <w:rStyle w:val="17"/>
          <w:rFonts w:hint="eastAsia" w:cs="宋体"/>
          <w:i w:val="0"/>
          <w:iCs w:val="0"/>
          <w:caps w:val="0"/>
          <w:color w:val="auto"/>
          <w:spacing w:val="0"/>
          <w:sz w:val="24"/>
          <w:szCs w:val="24"/>
          <w:highlight w:val="none"/>
          <w:shd w:val="clear" w:fill="FFFFFF"/>
          <w:lang w:eastAsia="zh-CN"/>
        </w:rPr>
        <w:t>一张</w:t>
      </w:r>
      <w:r>
        <w:rPr>
          <w:rStyle w:val="17"/>
          <w:rFonts w:hint="eastAsia" w:ascii="宋体" w:hAnsi="宋体" w:eastAsia="宋体" w:cs="宋体"/>
          <w:i w:val="0"/>
          <w:iCs w:val="0"/>
          <w:caps w:val="0"/>
          <w:color w:val="auto"/>
          <w:spacing w:val="0"/>
          <w:sz w:val="24"/>
          <w:szCs w:val="24"/>
          <w:highlight w:val="none"/>
          <w:shd w:val="clear" w:fill="FFFFFF"/>
        </w:rPr>
        <w:t>信封</w:t>
      </w:r>
      <w:r>
        <w:rPr>
          <w:rStyle w:val="17"/>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回收单位填写设备类资产报价，写完</w:t>
      </w:r>
      <w:r>
        <w:rPr>
          <w:rFonts w:hint="eastAsia" w:ascii="宋体" w:hAnsi="宋体" w:eastAsia="宋体" w:cs="宋体"/>
          <w:i w:val="0"/>
          <w:iCs w:val="0"/>
          <w:caps w:val="0"/>
          <w:color w:val="auto"/>
          <w:spacing w:val="0"/>
          <w:sz w:val="24"/>
          <w:szCs w:val="24"/>
          <w:highlight w:val="none"/>
          <w:shd w:val="clear" w:fill="FFFFFF"/>
          <w:lang w:eastAsia="zh-CN"/>
        </w:rPr>
        <w:t>自行</w:t>
      </w:r>
      <w:r>
        <w:rPr>
          <w:rFonts w:hint="eastAsia" w:ascii="宋体" w:hAnsi="宋体" w:eastAsia="宋体" w:cs="宋体"/>
          <w:i w:val="0"/>
          <w:iCs w:val="0"/>
          <w:caps w:val="0"/>
          <w:color w:val="auto"/>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auto"/>
          <w:spacing w:val="0"/>
          <w:sz w:val="24"/>
          <w:szCs w:val="24"/>
          <w:highlight w:val="none"/>
          <w:shd w:val="clear" w:fill="FFFFFF"/>
        </w:rPr>
        <w:t>采购中心</w:t>
      </w:r>
      <w:r>
        <w:rPr>
          <w:rStyle w:val="17"/>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（由纪检一同监督填写报价单，全程录音录像）</w:t>
      </w:r>
    </w:p>
    <w:p w14:paraId="51793F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（4）开标事宜</w:t>
      </w:r>
    </w:p>
    <w:p w14:paraId="2669F4E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开标时间：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24</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p>
    <w:p w14:paraId="42FA36A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开标地点：溧水区人民医院</w:t>
      </w:r>
      <w:r>
        <w:rPr>
          <w:rFonts w:hint="eastAsia" w:cs="宋体"/>
          <w:i w:val="0"/>
          <w:iCs w:val="0"/>
          <w:caps w:val="0"/>
          <w:color w:val="auto"/>
          <w:spacing w:val="0"/>
          <w:sz w:val="24"/>
          <w:szCs w:val="24"/>
          <w:highlight w:val="none"/>
          <w:shd w:val="clear" w:fill="FFFFFF"/>
          <w:lang w:eastAsia="zh-CN"/>
        </w:rPr>
        <w:t>行政楼五楼</w:t>
      </w:r>
      <w:r>
        <w:rPr>
          <w:rFonts w:hint="eastAsia" w:ascii="宋体" w:hAnsi="宋体" w:eastAsia="宋体" w:cs="宋体"/>
          <w:i w:val="0"/>
          <w:iCs w:val="0"/>
          <w:caps w:val="0"/>
          <w:color w:val="auto"/>
          <w:spacing w:val="0"/>
          <w:sz w:val="24"/>
          <w:szCs w:val="24"/>
          <w:highlight w:val="none"/>
          <w:shd w:val="clear" w:fill="FFFFFF"/>
        </w:rPr>
        <w:t>会议室</w:t>
      </w:r>
    </w:p>
    <w:p w14:paraId="365A24C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Style w:val="17"/>
          <w:rFonts w:hint="eastAsia" w:ascii="宋体" w:hAnsi="宋体" w:eastAsia="宋体" w:cs="宋体"/>
          <w:i w:val="0"/>
          <w:iCs w:val="0"/>
          <w:caps w:val="0"/>
          <w:color w:val="auto"/>
          <w:spacing w:val="0"/>
          <w:sz w:val="24"/>
          <w:szCs w:val="24"/>
          <w:highlight w:val="none"/>
          <w:u w:val="single"/>
          <w:shd w:val="clear" w:fill="FFFFFF"/>
        </w:rPr>
        <w:t>报价单统一格式，详见《附件一》。</w:t>
      </w:r>
    </w:p>
    <w:p w14:paraId="7DC47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服务要求</w:t>
      </w:r>
    </w:p>
    <w:p w14:paraId="07DA8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1、回收单位应在</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个工作日</w:t>
      </w:r>
      <w:r>
        <w:rPr>
          <w:rFonts w:hint="eastAsia" w:ascii="宋体" w:hAnsi="宋体" w:eastAsia="宋体" w:cs="宋体"/>
          <w:color w:val="auto"/>
          <w:sz w:val="24"/>
          <w:szCs w:val="24"/>
          <w:highlight w:val="none"/>
        </w:rPr>
        <w:t>内付款，款项经确认后</w:t>
      </w:r>
      <w:r>
        <w:rPr>
          <w:rFonts w:hint="eastAsia" w:ascii="宋体" w:hAnsi="宋体" w:cs="宋体"/>
          <w:color w:val="auto"/>
          <w:sz w:val="24"/>
          <w:szCs w:val="24"/>
          <w:highlight w:val="none"/>
          <w:lang w:val="en-US" w:eastAsia="zh-CN"/>
        </w:rPr>
        <w:t>签订合同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如乙方无正当理由拒绝签订合同，甲方有权不退还乙方已付款项。合同签订结束</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安排人员到我院指定场所对废旧物资</w:t>
      </w:r>
      <w:r>
        <w:rPr>
          <w:rFonts w:hint="eastAsia" w:ascii="宋体" w:hAnsi="宋体" w:eastAsia="宋体" w:cs="宋体"/>
          <w:color w:val="auto"/>
          <w:sz w:val="24"/>
          <w:szCs w:val="24"/>
          <w:highlight w:val="none"/>
        </w:rPr>
        <w:t>进行拆解、搬运</w:t>
      </w:r>
      <w:r>
        <w:rPr>
          <w:rFonts w:hint="eastAsia" w:ascii="宋体" w:hAnsi="宋体" w:cs="宋体"/>
          <w:color w:val="auto"/>
          <w:sz w:val="24"/>
          <w:szCs w:val="24"/>
          <w:highlight w:val="none"/>
          <w:lang w:eastAsia="zh-CN"/>
        </w:rPr>
        <w:t>和现场清理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期间不得损坏我院公共财物，</w:t>
      </w:r>
      <w:r>
        <w:rPr>
          <w:rFonts w:hint="eastAsia" w:ascii="宋体" w:hAnsi="宋体" w:eastAsia="宋体" w:cs="宋体"/>
          <w:color w:val="auto"/>
          <w:sz w:val="24"/>
          <w:szCs w:val="24"/>
          <w:highlight w:val="none"/>
        </w:rPr>
        <w:t>回收单位若损坏处置资产以外的设备、设施，或因处置发生任何事故，须</w:t>
      </w:r>
      <w:r>
        <w:rPr>
          <w:rFonts w:hint="eastAsia" w:ascii="宋体" w:hAnsi="宋体" w:cs="宋体"/>
          <w:color w:val="auto"/>
          <w:sz w:val="24"/>
          <w:szCs w:val="24"/>
          <w:highlight w:val="none"/>
          <w:lang w:eastAsia="zh-CN"/>
        </w:rPr>
        <w:t>由回收单位</w:t>
      </w:r>
      <w:r>
        <w:rPr>
          <w:rFonts w:hint="eastAsia" w:ascii="宋体" w:hAnsi="宋体" w:eastAsia="宋体" w:cs="宋体"/>
          <w:color w:val="auto"/>
          <w:sz w:val="24"/>
          <w:szCs w:val="24"/>
          <w:highlight w:val="none"/>
        </w:rPr>
        <w:t>负责维修或</w:t>
      </w:r>
      <w:r>
        <w:rPr>
          <w:rFonts w:hint="eastAsia" w:ascii="宋体" w:hAnsi="宋体" w:cs="宋体"/>
          <w:color w:val="auto"/>
          <w:sz w:val="24"/>
          <w:szCs w:val="24"/>
          <w:highlight w:val="none"/>
          <w:lang w:eastAsia="zh-CN"/>
        </w:rPr>
        <w:t>照价</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、回收单位在拆解、搬运完成后</w:t>
      </w:r>
      <w:r>
        <w:rPr>
          <w:rFonts w:hint="eastAsia" w:ascii="宋体" w:hAnsi="宋体" w:cs="宋体"/>
          <w:color w:val="auto"/>
          <w:sz w:val="24"/>
          <w:szCs w:val="24"/>
          <w:highlight w:val="none"/>
          <w:lang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我院指定拖运</w:t>
      </w:r>
      <w:r>
        <w:rPr>
          <w:rFonts w:hint="eastAsia" w:ascii="宋体" w:hAnsi="宋体" w:eastAsia="宋体" w:cs="宋体"/>
          <w:color w:val="auto"/>
          <w:sz w:val="24"/>
          <w:szCs w:val="24"/>
          <w:highlight w:val="none"/>
        </w:rPr>
        <w:t>现场进行清理</w:t>
      </w:r>
      <w:r>
        <w:rPr>
          <w:rFonts w:hint="eastAsia" w:ascii="宋体" w:hAnsi="宋体" w:cs="宋体"/>
          <w:color w:val="auto"/>
          <w:sz w:val="24"/>
          <w:szCs w:val="24"/>
          <w:highlight w:val="none"/>
          <w:lang w:eastAsia="zh-CN"/>
        </w:rPr>
        <w:t>打扫。</w:t>
      </w:r>
    </w:p>
    <w:p w14:paraId="067DF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回收单位对回收、拆除、搬运、处理过程中的所有费用及风险自行承担。</w:t>
      </w:r>
      <w:r>
        <w:rPr>
          <w:rFonts w:hint="eastAsia" w:ascii="宋体" w:hAnsi="宋体" w:cs="宋体"/>
          <w:color w:val="auto"/>
          <w:sz w:val="24"/>
          <w:szCs w:val="24"/>
          <w:highlight w:val="non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14:paraId="661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3、废旧设备回收后，不得向社会调剂、转让买卖，不得拆件、再维修挪为他用；</w:t>
      </w:r>
      <w:r>
        <w:rPr>
          <w:rFonts w:hint="eastAsia" w:ascii="宋体" w:hAnsi="宋体" w:eastAsia="宋体" w:cs="宋体"/>
          <w:color w:val="auto"/>
          <w:sz w:val="24"/>
          <w:szCs w:val="24"/>
          <w:highlight w:val="none"/>
          <w:lang w:val="en-US" w:eastAsia="zh-CN"/>
        </w:rPr>
        <w:t>一切与废旧物资回收、使用、销售或其他方式处置所产生的任何责任及后果由回收单位自行承担；</w:t>
      </w:r>
    </w:p>
    <w:p w14:paraId="18C4C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、回收单位人员及车辆进入医院院区，需遵守回收单位医疗或其他工作秩序的管理规定，不得影响医院正常工作秩序</w:t>
      </w:r>
      <w:r>
        <w:rPr>
          <w:rFonts w:hint="eastAsia" w:ascii="宋体" w:hAnsi="宋体" w:cs="宋体"/>
          <w:color w:val="auto"/>
          <w:sz w:val="24"/>
          <w:szCs w:val="24"/>
          <w:highlight w:val="none"/>
          <w:lang w:val="en-US" w:eastAsia="zh-CN"/>
        </w:rPr>
        <w:t>，在搬运期间及运输过程中的安全事宜由回收单位负责；</w:t>
      </w:r>
    </w:p>
    <w:p w14:paraId="315D7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5、回收单位拖运货物时，须由医院派专人现场监督，回收单位不能拖运非清理范围内的货物，如有违约，回收单位须承担赔偿责任。</w:t>
      </w:r>
    </w:p>
    <w:p w14:paraId="2492EF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注：以上服务要求，回收单位必须全部响应。</w:t>
      </w:r>
      <w:r>
        <w:rPr>
          <w:rFonts w:hint="eastAsia" w:ascii="宋体" w:hAnsi="宋体" w:cs="宋体"/>
          <w:b/>
          <w:bCs/>
          <w:color w:val="auto"/>
          <w:sz w:val="24"/>
          <w:szCs w:val="24"/>
          <w:highlight w:val="none"/>
          <w:u w:val="single"/>
          <w:lang w:val="en-US" w:eastAsia="zh-CN"/>
        </w:rPr>
        <w:t>如有不响应条款，我院不予接收报价。</w:t>
      </w:r>
    </w:p>
    <w:p w14:paraId="7CDE6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八</w:t>
      </w:r>
      <w:r>
        <w:rPr>
          <w:rFonts w:hint="eastAsia" w:ascii="宋体" w:hAnsi="宋体" w:eastAsia="宋体" w:cs="宋体"/>
          <w:b/>
          <w:bCs/>
          <w:iCs/>
          <w:color w:val="auto"/>
          <w:sz w:val="24"/>
          <w:szCs w:val="24"/>
          <w:highlight w:val="none"/>
        </w:rPr>
        <w:t>、质疑与投诉</w:t>
      </w:r>
    </w:p>
    <w:p w14:paraId="377D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rPr>
        <w:t xml:space="preserve">   投标人认为采购文件、采购过程和中标结果使自己的权益受到损害的，可以在知道或者应知其权益受到损害之日起</w:t>
      </w:r>
      <w:r>
        <w:rPr>
          <w:rFonts w:hint="eastAsia" w:ascii="宋体" w:hAnsi="宋体" w:cs="宋体"/>
          <w:b/>
          <w:bCs w:val="0"/>
          <w:iCs/>
          <w:color w:val="auto"/>
          <w:sz w:val="24"/>
          <w:szCs w:val="24"/>
          <w:highlight w:val="none"/>
          <w:u w:val="single"/>
          <w:lang w:eastAsia="zh-CN"/>
        </w:rPr>
        <w:t>三日</w:t>
      </w:r>
      <w:r>
        <w:rPr>
          <w:rFonts w:hint="eastAsia" w:ascii="宋体" w:hAnsi="宋体" w:eastAsia="宋体" w:cs="宋体"/>
          <w:bCs/>
          <w:iCs/>
          <w:color w:val="auto"/>
          <w:sz w:val="24"/>
          <w:szCs w:val="24"/>
          <w:highlight w:val="none"/>
        </w:rPr>
        <w:t>内</w:t>
      </w:r>
      <w:r>
        <w:rPr>
          <w:rFonts w:hint="eastAsia" w:ascii="宋体" w:hAnsi="宋体" w:cs="宋体"/>
          <w:bCs/>
          <w:iCs/>
          <w:color w:val="auto"/>
          <w:sz w:val="24"/>
          <w:szCs w:val="24"/>
          <w:highlight w:val="none"/>
          <w:lang w:eastAsia="zh-CN"/>
        </w:rPr>
        <w:t>（超过三日，我院将不予受理）</w:t>
      </w:r>
      <w:r>
        <w:rPr>
          <w:rFonts w:hint="eastAsia" w:ascii="宋体" w:hAnsi="宋体" w:eastAsia="宋体" w:cs="宋体"/>
          <w:bCs/>
          <w:iCs/>
          <w:color w:val="auto"/>
          <w:sz w:val="24"/>
          <w:szCs w:val="24"/>
          <w:highlight w:val="none"/>
        </w:rPr>
        <w:t>，将质疑函以书面形式由法定代表人或法人授权代表送达采购单位。</w:t>
      </w:r>
      <w:r>
        <w:rPr>
          <w:rFonts w:hint="eastAsia" w:ascii="宋体" w:hAnsi="宋体" w:cs="宋体"/>
          <w:bCs/>
          <w:iCs/>
          <w:color w:val="auto"/>
          <w:sz w:val="24"/>
          <w:szCs w:val="24"/>
          <w:highlight w:val="none"/>
          <w:lang w:eastAsia="zh-CN"/>
        </w:rPr>
        <w:t>我院不接收除书面形式以外的任何形式的质疑。</w:t>
      </w:r>
    </w:p>
    <w:p w14:paraId="75E73B7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应在法定质疑期内一次性提出针对同一采购程序环节的质疑。</w:t>
      </w:r>
    </w:p>
    <w:p w14:paraId="3036C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w:t>
      </w: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质疑实行实名制，其质疑应当有具体的质疑事项及事实根据，并配合采购人处理质疑。质疑函的必备内容：</w:t>
      </w:r>
    </w:p>
    <w:p w14:paraId="57FDB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（1）质疑函必须注明质疑人单位名称、详细地址、邮编、单位和法定代表人电话号码、联系人及电话；</w:t>
      </w:r>
    </w:p>
    <w:p w14:paraId="1B88E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（2）所参加项目的具体质疑事项及事实依据；</w:t>
      </w:r>
    </w:p>
    <w:p w14:paraId="3EA0541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（3）认为自己合法权益受到损害或可能受到损害的相关证据材料；</w:t>
      </w:r>
    </w:p>
    <w:p w14:paraId="77D10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（4）提起质疑的日期；</w:t>
      </w:r>
    </w:p>
    <w:p w14:paraId="21D830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（5）质疑函必须由法定代表人签字并加盖公章（委托代理质疑的还应按规定提供授权委托书）。</w:t>
      </w:r>
    </w:p>
    <w:p w14:paraId="2657A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九</w:t>
      </w:r>
      <w:r>
        <w:rPr>
          <w:rFonts w:hint="eastAsia" w:ascii="宋体" w:hAnsi="宋体" w:eastAsia="宋体" w:cs="宋体"/>
          <w:b/>
          <w:bCs/>
          <w:iCs/>
          <w:color w:val="auto"/>
          <w:sz w:val="24"/>
          <w:szCs w:val="24"/>
          <w:highlight w:val="none"/>
        </w:rPr>
        <w:t>、以上</w:t>
      </w:r>
      <w:r>
        <w:rPr>
          <w:rFonts w:hint="eastAsia" w:ascii="宋体" w:hAnsi="宋体" w:cs="宋体"/>
          <w:b/>
          <w:bCs/>
          <w:iCs/>
          <w:color w:val="auto"/>
          <w:sz w:val="24"/>
          <w:szCs w:val="24"/>
          <w:highlight w:val="none"/>
          <w:lang w:eastAsia="zh-CN"/>
        </w:rPr>
        <w:t>竞价文件</w:t>
      </w:r>
      <w:r>
        <w:rPr>
          <w:rFonts w:hint="eastAsia" w:ascii="宋体" w:hAnsi="宋体" w:eastAsia="宋体" w:cs="宋体"/>
          <w:b/>
          <w:bCs/>
          <w:iCs/>
          <w:color w:val="auto"/>
          <w:sz w:val="24"/>
          <w:szCs w:val="24"/>
          <w:highlight w:val="none"/>
        </w:rPr>
        <w:t>内容如有变动，将在人民医院官网上另行通知。</w:t>
      </w:r>
    </w:p>
    <w:p w14:paraId="0193074C">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57E5BED2">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7D630E9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南京市溧水区人民医院</w:t>
      </w:r>
      <w:bookmarkStart w:id="0" w:name="EB39413eca170445439a54ed2f91d71721"/>
    </w:p>
    <w:p w14:paraId="42C1AB0E">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Cs/>
          <w:iCs/>
          <w:sz w:val="24"/>
          <w:szCs w:val="24"/>
          <w:highlight w:val="none"/>
          <w:lang w:val="en-US" w:eastAsia="zh-CN"/>
        </w:rPr>
      </w:pPr>
      <w:r>
        <w:rPr>
          <w:rFonts w:hint="eastAsia" w:ascii="宋体" w:hAnsi="宋体" w:eastAsia="宋体" w:cs="宋体"/>
          <w:bCs/>
          <w:iCs/>
          <w:color w:val="auto"/>
          <w:sz w:val="24"/>
          <w:szCs w:val="24"/>
          <w:highlight w:val="none"/>
        </w:rPr>
        <w:t>20</w:t>
      </w:r>
      <w:r>
        <w:rPr>
          <w:rFonts w:hint="eastAsia" w:ascii="宋体" w:hAnsi="宋体" w:eastAsia="宋体" w:cs="宋体"/>
          <w:bCs/>
          <w:iCs/>
          <w:color w:val="auto"/>
          <w:sz w:val="24"/>
          <w:szCs w:val="24"/>
          <w:highlight w:val="none"/>
          <w:lang w:val="en-US" w:eastAsia="zh-CN"/>
        </w:rPr>
        <w:t>2</w:t>
      </w: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年</w:t>
      </w:r>
      <w:r>
        <w:rPr>
          <w:rFonts w:hint="eastAsia" w:ascii="宋体" w:hAnsi="宋体" w:cs="宋体"/>
          <w:bCs/>
          <w:iCs/>
          <w:color w:val="auto"/>
          <w:sz w:val="24"/>
          <w:szCs w:val="24"/>
          <w:highlight w:val="none"/>
          <w:lang w:val="en-US" w:eastAsia="zh-CN"/>
        </w:rPr>
        <w:t>1</w:t>
      </w:r>
      <w:r>
        <w:rPr>
          <w:rFonts w:hint="eastAsia" w:ascii="宋体" w:hAnsi="宋体" w:eastAsia="宋体" w:cs="宋体"/>
          <w:bCs/>
          <w:iCs/>
          <w:color w:val="auto"/>
          <w:sz w:val="24"/>
          <w:szCs w:val="24"/>
          <w:highlight w:val="none"/>
        </w:rPr>
        <w:t>月</w:t>
      </w:r>
      <w:r>
        <w:rPr>
          <w:rFonts w:hint="eastAsia" w:ascii="宋体" w:hAnsi="宋体" w:cs="宋体"/>
          <w:bCs/>
          <w:iCs/>
          <w:color w:val="auto"/>
          <w:sz w:val="24"/>
          <w:szCs w:val="24"/>
          <w:highlight w:val="none"/>
          <w:lang w:val="en-US" w:eastAsia="zh-CN"/>
        </w:rPr>
        <w:t>21</w:t>
      </w:r>
      <w:r>
        <w:rPr>
          <w:rFonts w:hint="eastAsia" w:ascii="宋体" w:hAnsi="宋体" w:eastAsia="宋体" w:cs="宋体"/>
          <w:bCs/>
          <w:iCs/>
          <w:color w:val="auto"/>
          <w:sz w:val="24"/>
          <w:szCs w:val="24"/>
          <w:highlight w:val="none"/>
        </w:rPr>
        <w:t>日</w:t>
      </w:r>
      <w:bookmarkEnd w:id="0"/>
    </w:p>
    <w:p w14:paraId="3FE5225B">
      <w:pPr>
        <w:rPr>
          <w:rFonts w:hint="eastAsia" w:ascii="宋体" w:hAnsi="宋体" w:eastAsia="宋体" w:cs="宋体"/>
          <w:bCs/>
          <w:iCs/>
          <w:sz w:val="24"/>
          <w:szCs w:val="24"/>
          <w:highlight w:val="white"/>
          <w:lang w:val="en-US" w:eastAsia="zh-CN"/>
        </w:rPr>
      </w:pPr>
    </w:p>
    <w:p w14:paraId="480059B1">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4"/>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4078"/>
        <w:gridCol w:w="785"/>
        <w:gridCol w:w="785"/>
        <w:gridCol w:w="2900"/>
      </w:tblGrid>
      <w:tr w14:paraId="1ADD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05" w:type="dxa"/>
            <w:gridSpan w:val="5"/>
            <w:tcBorders>
              <w:top w:val="nil"/>
              <w:left w:val="nil"/>
              <w:bottom w:val="single" w:color="000000" w:sz="4" w:space="0"/>
              <w:right w:val="nil"/>
            </w:tcBorders>
            <w:shd w:val="clear" w:color="auto" w:fill="FFFFFF"/>
            <w:vAlign w:val="center"/>
          </w:tcPr>
          <w:p w14:paraId="21AED000">
            <w:pPr>
              <w:keepNext w:val="0"/>
              <w:keepLines w:val="0"/>
              <w:widowControl/>
              <w:suppressLineNumbers w:val="0"/>
              <w:ind w:firstLine="2891" w:firstLineChars="120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信息</w:t>
            </w:r>
            <w:r>
              <w:rPr>
                <w:rFonts w:hint="default" w:ascii="仿宋_GB2312" w:hAnsi="宋体" w:eastAsia="仿宋_GB2312" w:cs="仿宋_GB2312"/>
                <w:b/>
                <w:bCs/>
                <w:i w:val="0"/>
                <w:iCs w:val="0"/>
                <w:color w:val="000000"/>
                <w:kern w:val="0"/>
                <w:sz w:val="24"/>
                <w:szCs w:val="24"/>
                <w:u w:val="none"/>
                <w:lang w:val="en-US" w:eastAsia="zh-CN" w:bidi="ar"/>
              </w:rPr>
              <w:t>设备报废处置报价表</w:t>
            </w:r>
          </w:p>
        </w:tc>
      </w:tr>
      <w:tr w14:paraId="1F00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C4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序号</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AC7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设备名称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2B2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193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数量</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16A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报价（元）</w:t>
            </w:r>
          </w:p>
        </w:tc>
      </w:tr>
      <w:tr w14:paraId="1E08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8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3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restart"/>
            <w:tcBorders>
              <w:top w:val="single" w:color="000000" w:sz="4" w:space="0"/>
              <w:left w:val="single" w:color="000000" w:sz="4" w:space="0"/>
              <w:right w:val="single" w:color="000000" w:sz="4" w:space="0"/>
            </w:tcBorders>
            <w:shd w:val="clear" w:color="auto" w:fill="auto"/>
            <w:noWrap/>
            <w:vAlign w:val="center"/>
          </w:tcPr>
          <w:p w14:paraId="35CFB7EB">
            <w:pPr>
              <w:jc w:val="center"/>
              <w:rPr>
                <w:rFonts w:hint="eastAsia" w:ascii="宋体" w:hAnsi="宋体" w:eastAsia="宋体" w:cs="宋体"/>
                <w:i w:val="0"/>
                <w:iCs w:val="0"/>
                <w:color w:val="000000"/>
                <w:sz w:val="22"/>
                <w:szCs w:val="22"/>
                <w:u w:val="none"/>
              </w:rPr>
            </w:pPr>
            <w:bookmarkStart w:id="1" w:name="_GoBack"/>
            <w:bookmarkEnd w:id="1"/>
          </w:p>
        </w:tc>
      </w:tr>
      <w:tr w14:paraId="2F3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8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4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2CE78D3">
            <w:pPr>
              <w:jc w:val="center"/>
              <w:rPr>
                <w:rFonts w:hint="eastAsia" w:ascii="宋体" w:hAnsi="宋体" w:eastAsia="宋体" w:cs="宋体"/>
                <w:i w:val="0"/>
                <w:iCs w:val="0"/>
                <w:color w:val="000000"/>
                <w:sz w:val="22"/>
                <w:szCs w:val="22"/>
                <w:u w:val="none"/>
              </w:rPr>
            </w:pPr>
          </w:p>
        </w:tc>
      </w:tr>
      <w:tr w14:paraId="64DE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D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6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6FC2455">
            <w:pPr>
              <w:jc w:val="center"/>
              <w:rPr>
                <w:rFonts w:hint="eastAsia" w:ascii="宋体" w:hAnsi="宋体" w:eastAsia="宋体" w:cs="宋体"/>
                <w:i w:val="0"/>
                <w:iCs w:val="0"/>
                <w:color w:val="000000"/>
                <w:sz w:val="22"/>
                <w:szCs w:val="22"/>
                <w:u w:val="none"/>
              </w:rPr>
            </w:pPr>
          </w:p>
        </w:tc>
      </w:tr>
      <w:tr w14:paraId="0609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7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4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6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4A984F6">
            <w:pPr>
              <w:jc w:val="center"/>
              <w:rPr>
                <w:rFonts w:hint="eastAsia" w:ascii="宋体" w:hAnsi="宋体" w:eastAsia="宋体" w:cs="宋体"/>
                <w:i w:val="0"/>
                <w:iCs w:val="0"/>
                <w:color w:val="000000"/>
                <w:sz w:val="22"/>
                <w:szCs w:val="22"/>
                <w:u w:val="none"/>
              </w:rPr>
            </w:pPr>
          </w:p>
        </w:tc>
      </w:tr>
      <w:tr w14:paraId="03A7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6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D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89D7139">
            <w:pPr>
              <w:jc w:val="center"/>
              <w:rPr>
                <w:rFonts w:hint="eastAsia" w:ascii="宋体" w:hAnsi="宋体" w:eastAsia="宋体" w:cs="宋体"/>
                <w:i w:val="0"/>
                <w:iCs w:val="0"/>
                <w:color w:val="000000"/>
                <w:sz w:val="22"/>
                <w:szCs w:val="22"/>
                <w:u w:val="none"/>
              </w:rPr>
            </w:pPr>
          </w:p>
        </w:tc>
      </w:tr>
      <w:tr w14:paraId="0CF0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3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E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65F9B">
            <w:pPr>
              <w:jc w:val="center"/>
              <w:rPr>
                <w:rFonts w:hint="eastAsia" w:ascii="宋体" w:hAnsi="宋体" w:eastAsia="宋体" w:cs="宋体"/>
                <w:i w:val="0"/>
                <w:iCs w:val="0"/>
                <w:color w:val="000000"/>
                <w:sz w:val="22"/>
                <w:szCs w:val="22"/>
                <w:u w:val="none"/>
              </w:rPr>
            </w:pPr>
          </w:p>
        </w:tc>
      </w:tr>
      <w:tr w14:paraId="6147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C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2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7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3A0B41D">
            <w:pPr>
              <w:jc w:val="center"/>
              <w:rPr>
                <w:rFonts w:hint="eastAsia" w:ascii="宋体" w:hAnsi="宋体" w:eastAsia="宋体" w:cs="宋体"/>
                <w:i w:val="0"/>
                <w:iCs w:val="0"/>
                <w:color w:val="000000"/>
                <w:sz w:val="22"/>
                <w:szCs w:val="22"/>
                <w:u w:val="none"/>
              </w:rPr>
            </w:pPr>
          </w:p>
        </w:tc>
      </w:tr>
      <w:tr w14:paraId="06E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9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4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1EF64F4">
            <w:pPr>
              <w:jc w:val="center"/>
              <w:rPr>
                <w:rFonts w:hint="eastAsia" w:ascii="宋体" w:hAnsi="宋体" w:eastAsia="宋体" w:cs="宋体"/>
                <w:i w:val="0"/>
                <w:iCs w:val="0"/>
                <w:color w:val="000000"/>
                <w:sz w:val="22"/>
                <w:szCs w:val="22"/>
                <w:u w:val="none"/>
              </w:rPr>
            </w:pPr>
          </w:p>
        </w:tc>
      </w:tr>
      <w:tr w14:paraId="4B54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5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4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5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24D39">
            <w:pPr>
              <w:jc w:val="center"/>
              <w:rPr>
                <w:rFonts w:hint="eastAsia" w:ascii="宋体" w:hAnsi="宋体" w:eastAsia="宋体" w:cs="宋体"/>
                <w:i w:val="0"/>
                <w:iCs w:val="0"/>
                <w:color w:val="000000"/>
                <w:sz w:val="22"/>
                <w:szCs w:val="22"/>
                <w:u w:val="none"/>
              </w:rPr>
            </w:pPr>
          </w:p>
        </w:tc>
      </w:tr>
      <w:tr w14:paraId="6393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7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98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1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3BA1AF">
            <w:pPr>
              <w:jc w:val="center"/>
              <w:rPr>
                <w:rFonts w:hint="eastAsia" w:ascii="宋体" w:hAnsi="宋体" w:eastAsia="宋体" w:cs="宋体"/>
                <w:i w:val="0"/>
                <w:iCs w:val="0"/>
                <w:color w:val="000000"/>
                <w:sz w:val="22"/>
                <w:szCs w:val="22"/>
                <w:u w:val="none"/>
              </w:rPr>
            </w:pPr>
          </w:p>
        </w:tc>
      </w:tr>
      <w:tr w14:paraId="675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5A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2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C7F9BBE">
            <w:pPr>
              <w:jc w:val="center"/>
              <w:rPr>
                <w:rFonts w:hint="eastAsia" w:ascii="宋体" w:hAnsi="宋体" w:eastAsia="宋体" w:cs="宋体"/>
                <w:i w:val="0"/>
                <w:iCs w:val="0"/>
                <w:color w:val="000000"/>
                <w:sz w:val="22"/>
                <w:szCs w:val="22"/>
                <w:u w:val="none"/>
              </w:rPr>
            </w:pPr>
          </w:p>
        </w:tc>
      </w:tr>
      <w:tr w14:paraId="3CA9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1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针式平推打印机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3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B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8A975BD">
            <w:pPr>
              <w:jc w:val="center"/>
              <w:rPr>
                <w:rFonts w:hint="eastAsia" w:ascii="宋体" w:hAnsi="宋体" w:eastAsia="宋体" w:cs="宋体"/>
                <w:i w:val="0"/>
                <w:iCs w:val="0"/>
                <w:color w:val="000000"/>
                <w:sz w:val="22"/>
                <w:szCs w:val="22"/>
                <w:u w:val="none"/>
              </w:rPr>
            </w:pPr>
          </w:p>
        </w:tc>
      </w:tr>
      <w:tr w14:paraId="3386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C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针式平推打印机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C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3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CCDEFD4">
            <w:pPr>
              <w:jc w:val="center"/>
              <w:rPr>
                <w:rFonts w:hint="eastAsia" w:ascii="宋体" w:hAnsi="宋体" w:eastAsia="宋体" w:cs="宋体"/>
                <w:i w:val="0"/>
                <w:iCs w:val="0"/>
                <w:color w:val="000000"/>
                <w:sz w:val="22"/>
                <w:szCs w:val="22"/>
                <w:u w:val="none"/>
              </w:rPr>
            </w:pPr>
          </w:p>
        </w:tc>
      </w:tr>
      <w:tr w14:paraId="444A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9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65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6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D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A4A4C99">
            <w:pPr>
              <w:jc w:val="center"/>
              <w:rPr>
                <w:rFonts w:hint="eastAsia" w:ascii="宋体" w:hAnsi="宋体" w:eastAsia="宋体" w:cs="宋体"/>
                <w:i w:val="0"/>
                <w:iCs w:val="0"/>
                <w:color w:val="000000"/>
                <w:sz w:val="22"/>
                <w:szCs w:val="22"/>
                <w:u w:val="none"/>
              </w:rPr>
            </w:pPr>
          </w:p>
        </w:tc>
      </w:tr>
      <w:tr w14:paraId="738C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8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F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5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566F192">
            <w:pPr>
              <w:jc w:val="center"/>
              <w:rPr>
                <w:rFonts w:hint="eastAsia" w:ascii="宋体" w:hAnsi="宋体" w:eastAsia="宋体" w:cs="宋体"/>
                <w:i w:val="0"/>
                <w:iCs w:val="0"/>
                <w:color w:val="000000"/>
                <w:sz w:val="22"/>
                <w:szCs w:val="22"/>
                <w:u w:val="none"/>
              </w:rPr>
            </w:pPr>
          </w:p>
        </w:tc>
      </w:tr>
      <w:tr w14:paraId="06BC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9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0D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A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4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380D2D9">
            <w:pPr>
              <w:jc w:val="center"/>
              <w:rPr>
                <w:rFonts w:hint="eastAsia" w:ascii="宋体" w:hAnsi="宋体" w:eastAsia="宋体" w:cs="宋体"/>
                <w:i w:val="0"/>
                <w:iCs w:val="0"/>
                <w:color w:val="000000"/>
                <w:sz w:val="22"/>
                <w:szCs w:val="22"/>
                <w:u w:val="none"/>
              </w:rPr>
            </w:pPr>
          </w:p>
        </w:tc>
      </w:tr>
      <w:tr w14:paraId="4D05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D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17</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F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5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6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462E23A">
            <w:pPr>
              <w:jc w:val="center"/>
              <w:rPr>
                <w:rFonts w:hint="eastAsia" w:ascii="宋体" w:hAnsi="宋体" w:eastAsia="宋体" w:cs="宋体"/>
                <w:i w:val="0"/>
                <w:iCs w:val="0"/>
                <w:color w:val="000000"/>
                <w:sz w:val="22"/>
                <w:szCs w:val="22"/>
                <w:u w:val="none"/>
              </w:rPr>
            </w:pPr>
          </w:p>
        </w:tc>
      </w:tr>
      <w:tr w14:paraId="599D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F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B1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E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D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E80DB91">
            <w:pPr>
              <w:jc w:val="center"/>
              <w:rPr>
                <w:rFonts w:hint="eastAsia" w:ascii="宋体" w:hAnsi="宋体" w:eastAsia="宋体" w:cs="宋体"/>
                <w:i w:val="0"/>
                <w:iCs w:val="0"/>
                <w:color w:val="000000"/>
                <w:sz w:val="22"/>
                <w:szCs w:val="22"/>
                <w:u w:val="none"/>
              </w:rPr>
            </w:pPr>
          </w:p>
        </w:tc>
      </w:tr>
      <w:tr w14:paraId="1939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0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1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0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4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0FCDBAC">
            <w:pPr>
              <w:jc w:val="center"/>
              <w:rPr>
                <w:rFonts w:hint="eastAsia" w:ascii="宋体" w:hAnsi="宋体" w:eastAsia="宋体" w:cs="宋体"/>
                <w:i w:val="0"/>
                <w:iCs w:val="0"/>
                <w:color w:val="000000"/>
                <w:sz w:val="22"/>
                <w:szCs w:val="22"/>
                <w:u w:val="none"/>
              </w:rPr>
            </w:pPr>
          </w:p>
        </w:tc>
      </w:tr>
      <w:tr w14:paraId="73DC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E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5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7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F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8267874">
            <w:pPr>
              <w:jc w:val="center"/>
              <w:rPr>
                <w:rFonts w:hint="eastAsia" w:ascii="宋体" w:hAnsi="宋体" w:eastAsia="宋体" w:cs="宋体"/>
                <w:i w:val="0"/>
                <w:iCs w:val="0"/>
                <w:color w:val="000000"/>
                <w:sz w:val="22"/>
                <w:szCs w:val="22"/>
                <w:u w:val="none"/>
              </w:rPr>
            </w:pPr>
          </w:p>
        </w:tc>
      </w:tr>
      <w:tr w14:paraId="1B55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E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0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73DFA04">
            <w:pPr>
              <w:jc w:val="center"/>
              <w:rPr>
                <w:rFonts w:hint="eastAsia" w:ascii="宋体" w:hAnsi="宋体" w:eastAsia="宋体" w:cs="宋体"/>
                <w:i w:val="0"/>
                <w:iCs w:val="0"/>
                <w:color w:val="000000"/>
                <w:sz w:val="22"/>
                <w:szCs w:val="22"/>
                <w:u w:val="none"/>
              </w:rPr>
            </w:pPr>
          </w:p>
        </w:tc>
      </w:tr>
      <w:tr w14:paraId="3872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C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6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E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E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54E89DB">
            <w:pPr>
              <w:jc w:val="center"/>
              <w:rPr>
                <w:rFonts w:hint="eastAsia" w:ascii="宋体" w:hAnsi="宋体" w:eastAsia="宋体" w:cs="宋体"/>
                <w:i w:val="0"/>
                <w:iCs w:val="0"/>
                <w:color w:val="000000"/>
                <w:sz w:val="22"/>
                <w:szCs w:val="22"/>
                <w:u w:val="none"/>
              </w:rPr>
            </w:pPr>
          </w:p>
        </w:tc>
      </w:tr>
      <w:tr w14:paraId="0B64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9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2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D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3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A845BAF">
            <w:pPr>
              <w:jc w:val="center"/>
              <w:rPr>
                <w:rFonts w:hint="eastAsia" w:ascii="宋体" w:hAnsi="宋体" w:eastAsia="宋体" w:cs="宋体"/>
                <w:i w:val="0"/>
                <w:iCs w:val="0"/>
                <w:color w:val="000000"/>
                <w:sz w:val="22"/>
                <w:szCs w:val="22"/>
                <w:u w:val="none"/>
              </w:rPr>
            </w:pPr>
          </w:p>
        </w:tc>
      </w:tr>
      <w:tr w14:paraId="65E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2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4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3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6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9D341E8">
            <w:pPr>
              <w:jc w:val="center"/>
              <w:rPr>
                <w:rFonts w:hint="eastAsia" w:ascii="宋体" w:hAnsi="宋体" w:eastAsia="宋体" w:cs="宋体"/>
                <w:i w:val="0"/>
                <w:iCs w:val="0"/>
                <w:color w:val="000000"/>
                <w:sz w:val="22"/>
                <w:szCs w:val="22"/>
                <w:u w:val="none"/>
              </w:rPr>
            </w:pPr>
          </w:p>
        </w:tc>
      </w:tr>
      <w:tr w14:paraId="7F6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5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C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E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C210DB7">
            <w:pPr>
              <w:jc w:val="center"/>
              <w:rPr>
                <w:rFonts w:hint="eastAsia" w:ascii="宋体" w:hAnsi="宋体" w:eastAsia="宋体" w:cs="宋体"/>
                <w:i w:val="0"/>
                <w:iCs w:val="0"/>
                <w:color w:val="000000"/>
                <w:sz w:val="22"/>
                <w:szCs w:val="22"/>
                <w:u w:val="none"/>
              </w:rPr>
            </w:pPr>
          </w:p>
        </w:tc>
      </w:tr>
      <w:tr w14:paraId="616B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B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6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6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68E7127">
            <w:pPr>
              <w:jc w:val="center"/>
              <w:rPr>
                <w:rFonts w:hint="eastAsia" w:ascii="宋体" w:hAnsi="宋体" w:eastAsia="宋体" w:cs="宋体"/>
                <w:i w:val="0"/>
                <w:iCs w:val="0"/>
                <w:color w:val="000000"/>
                <w:sz w:val="22"/>
                <w:szCs w:val="22"/>
                <w:u w:val="none"/>
              </w:rPr>
            </w:pPr>
          </w:p>
        </w:tc>
      </w:tr>
      <w:tr w14:paraId="15C9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B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7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0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3739F2E">
            <w:pPr>
              <w:jc w:val="center"/>
              <w:rPr>
                <w:rFonts w:hint="eastAsia" w:ascii="宋体" w:hAnsi="宋体" w:eastAsia="宋体" w:cs="宋体"/>
                <w:i w:val="0"/>
                <w:iCs w:val="0"/>
                <w:color w:val="000000"/>
                <w:sz w:val="22"/>
                <w:szCs w:val="22"/>
                <w:u w:val="none"/>
              </w:rPr>
            </w:pPr>
          </w:p>
        </w:tc>
      </w:tr>
      <w:tr w14:paraId="6871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7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0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1CFD9A4">
            <w:pPr>
              <w:jc w:val="center"/>
              <w:rPr>
                <w:rFonts w:hint="eastAsia" w:ascii="宋体" w:hAnsi="宋体" w:eastAsia="宋体" w:cs="宋体"/>
                <w:i w:val="0"/>
                <w:iCs w:val="0"/>
                <w:color w:val="000000"/>
                <w:sz w:val="22"/>
                <w:szCs w:val="22"/>
                <w:u w:val="none"/>
              </w:rPr>
            </w:pPr>
          </w:p>
        </w:tc>
      </w:tr>
      <w:tr w14:paraId="1C25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8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7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D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B2B5CE2">
            <w:pPr>
              <w:jc w:val="center"/>
              <w:rPr>
                <w:rFonts w:hint="eastAsia" w:ascii="宋体" w:hAnsi="宋体" w:eastAsia="宋体" w:cs="宋体"/>
                <w:i w:val="0"/>
                <w:iCs w:val="0"/>
                <w:color w:val="000000"/>
                <w:sz w:val="22"/>
                <w:szCs w:val="22"/>
                <w:u w:val="none"/>
              </w:rPr>
            </w:pPr>
          </w:p>
        </w:tc>
      </w:tr>
      <w:tr w14:paraId="2D60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2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0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A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A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CD75C3F">
            <w:pPr>
              <w:jc w:val="center"/>
              <w:rPr>
                <w:rFonts w:hint="eastAsia" w:ascii="宋体" w:hAnsi="宋体" w:eastAsia="宋体" w:cs="宋体"/>
                <w:i w:val="0"/>
                <w:iCs w:val="0"/>
                <w:color w:val="000000"/>
                <w:sz w:val="22"/>
                <w:szCs w:val="22"/>
                <w:u w:val="none"/>
              </w:rPr>
            </w:pPr>
          </w:p>
        </w:tc>
      </w:tr>
      <w:tr w14:paraId="3D80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7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7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A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6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7D0CC96">
            <w:pPr>
              <w:jc w:val="center"/>
              <w:rPr>
                <w:rFonts w:hint="eastAsia" w:ascii="宋体" w:hAnsi="宋体" w:eastAsia="宋体" w:cs="宋体"/>
                <w:i w:val="0"/>
                <w:iCs w:val="0"/>
                <w:color w:val="000000"/>
                <w:sz w:val="22"/>
                <w:szCs w:val="22"/>
                <w:u w:val="none"/>
              </w:rPr>
            </w:pPr>
          </w:p>
        </w:tc>
      </w:tr>
      <w:tr w14:paraId="2C44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4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3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6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C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9BBE32">
            <w:pPr>
              <w:jc w:val="center"/>
              <w:rPr>
                <w:rFonts w:hint="eastAsia" w:ascii="宋体" w:hAnsi="宋体" w:eastAsia="宋体" w:cs="宋体"/>
                <w:i w:val="0"/>
                <w:iCs w:val="0"/>
                <w:color w:val="000000"/>
                <w:sz w:val="22"/>
                <w:szCs w:val="22"/>
                <w:u w:val="none"/>
              </w:rPr>
            </w:pPr>
          </w:p>
        </w:tc>
      </w:tr>
      <w:tr w14:paraId="7E37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8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6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C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6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6A67C15">
            <w:pPr>
              <w:jc w:val="center"/>
              <w:rPr>
                <w:rFonts w:hint="eastAsia" w:ascii="宋体" w:hAnsi="宋体" w:eastAsia="宋体" w:cs="宋体"/>
                <w:i w:val="0"/>
                <w:iCs w:val="0"/>
                <w:color w:val="000000"/>
                <w:sz w:val="22"/>
                <w:szCs w:val="22"/>
                <w:u w:val="none"/>
              </w:rPr>
            </w:pPr>
          </w:p>
        </w:tc>
      </w:tr>
      <w:tr w14:paraId="2A42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A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3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5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516CFC7">
            <w:pPr>
              <w:jc w:val="center"/>
              <w:rPr>
                <w:rFonts w:hint="eastAsia" w:ascii="宋体" w:hAnsi="宋体" w:eastAsia="宋体" w:cs="宋体"/>
                <w:i w:val="0"/>
                <w:iCs w:val="0"/>
                <w:color w:val="000000"/>
                <w:sz w:val="22"/>
                <w:szCs w:val="22"/>
                <w:u w:val="none"/>
              </w:rPr>
            </w:pPr>
          </w:p>
        </w:tc>
      </w:tr>
      <w:tr w14:paraId="0869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F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35</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F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B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7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B609890">
            <w:pPr>
              <w:jc w:val="center"/>
              <w:rPr>
                <w:rFonts w:hint="eastAsia" w:ascii="宋体" w:hAnsi="宋体" w:eastAsia="宋体" w:cs="宋体"/>
                <w:i w:val="0"/>
                <w:iCs w:val="0"/>
                <w:color w:val="000000"/>
                <w:sz w:val="22"/>
                <w:szCs w:val="22"/>
                <w:u w:val="none"/>
              </w:rPr>
            </w:pPr>
          </w:p>
        </w:tc>
      </w:tr>
      <w:tr w14:paraId="6D10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1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36</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0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7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0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B10AB40">
            <w:pPr>
              <w:jc w:val="center"/>
              <w:rPr>
                <w:rFonts w:hint="eastAsia" w:ascii="宋体" w:hAnsi="宋体" w:eastAsia="宋体" w:cs="宋体"/>
                <w:i w:val="0"/>
                <w:iCs w:val="0"/>
                <w:color w:val="000000"/>
                <w:sz w:val="22"/>
                <w:szCs w:val="22"/>
                <w:u w:val="none"/>
              </w:rPr>
            </w:pPr>
          </w:p>
        </w:tc>
      </w:tr>
      <w:tr w14:paraId="477F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B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37</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4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0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1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408366F">
            <w:pPr>
              <w:jc w:val="center"/>
              <w:rPr>
                <w:rFonts w:hint="eastAsia" w:ascii="宋体" w:hAnsi="宋体" w:eastAsia="宋体" w:cs="宋体"/>
                <w:i w:val="0"/>
                <w:iCs w:val="0"/>
                <w:color w:val="000000"/>
                <w:sz w:val="22"/>
                <w:szCs w:val="22"/>
                <w:u w:val="none"/>
              </w:rPr>
            </w:pPr>
          </w:p>
        </w:tc>
      </w:tr>
      <w:tr w14:paraId="7DD4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6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38</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6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8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A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A302170">
            <w:pPr>
              <w:jc w:val="center"/>
              <w:rPr>
                <w:rFonts w:hint="eastAsia" w:ascii="宋体" w:hAnsi="宋体" w:eastAsia="宋体" w:cs="宋体"/>
                <w:i w:val="0"/>
                <w:iCs w:val="0"/>
                <w:color w:val="000000"/>
                <w:sz w:val="22"/>
                <w:szCs w:val="22"/>
                <w:u w:val="none"/>
              </w:rPr>
            </w:pPr>
          </w:p>
        </w:tc>
      </w:tr>
      <w:tr w14:paraId="3C93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39</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0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6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E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90B00B1">
            <w:pPr>
              <w:jc w:val="center"/>
              <w:rPr>
                <w:rFonts w:hint="eastAsia" w:ascii="宋体" w:hAnsi="宋体" w:eastAsia="宋体" w:cs="宋体"/>
                <w:i w:val="0"/>
                <w:iCs w:val="0"/>
                <w:color w:val="000000"/>
                <w:sz w:val="22"/>
                <w:szCs w:val="22"/>
                <w:u w:val="none"/>
              </w:rPr>
            </w:pPr>
          </w:p>
        </w:tc>
      </w:tr>
      <w:tr w14:paraId="02C0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E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E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2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2A5F66B">
            <w:pPr>
              <w:jc w:val="center"/>
              <w:rPr>
                <w:rFonts w:hint="eastAsia" w:ascii="宋体" w:hAnsi="宋体" w:eastAsia="宋体" w:cs="宋体"/>
                <w:i w:val="0"/>
                <w:iCs w:val="0"/>
                <w:color w:val="000000"/>
                <w:sz w:val="22"/>
                <w:szCs w:val="22"/>
                <w:u w:val="none"/>
              </w:rPr>
            </w:pPr>
          </w:p>
        </w:tc>
      </w:tr>
      <w:tr w14:paraId="4820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8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41</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EE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78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E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2B4DABA">
            <w:pPr>
              <w:jc w:val="center"/>
              <w:rPr>
                <w:rFonts w:hint="eastAsia" w:ascii="宋体" w:hAnsi="宋体" w:eastAsia="宋体" w:cs="宋体"/>
                <w:i w:val="0"/>
                <w:iCs w:val="0"/>
                <w:color w:val="000000"/>
                <w:sz w:val="22"/>
                <w:szCs w:val="22"/>
                <w:u w:val="none"/>
              </w:rPr>
            </w:pPr>
          </w:p>
        </w:tc>
      </w:tr>
      <w:tr w14:paraId="705E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D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42</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22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D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5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A4D2174">
            <w:pPr>
              <w:jc w:val="center"/>
              <w:rPr>
                <w:rFonts w:hint="eastAsia" w:ascii="宋体" w:hAnsi="宋体" w:eastAsia="宋体" w:cs="宋体"/>
                <w:i w:val="0"/>
                <w:iCs w:val="0"/>
                <w:color w:val="000000"/>
                <w:sz w:val="22"/>
                <w:szCs w:val="22"/>
                <w:u w:val="none"/>
              </w:rPr>
            </w:pPr>
          </w:p>
        </w:tc>
      </w:tr>
      <w:tr w14:paraId="370D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0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7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E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9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D877678">
            <w:pPr>
              <w:jc w:val="center"/>
              <w:rPr>
                <w:rFonts w:hint="eastAsia" w:ascii="宋体" w:hAnsi="宋体" w:eastAsia="宋体" w:cs="宋体"/>
                <w:i w:val="0"/>
                <w:iCs w:val="0"/>
                <w:color w:val="000000"/>
                <w:sz w:val="22"/>
                <w:szCs w:val="22"/>
                <w:u w:val="none"/>
              </w:rPr>
            </w:pPr>
          </w:p>
        </w:tc>
      </w:tr>
      <w:tr w14:paraId="1DCE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48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3A5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203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35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ABCBF74">
            <w:pPr>
              <w:jc w:val="center"/>
              <w:rPr>
                <w:rFonts w:hint="eastAsia" w:ascii="宋体" w:hAnsi="宋体" w:eastAsia="宋体" w:cs="宋体"/>
                <w:i w:val="0"/>
                <w:iCs w:val="0"/>
                <w:color w:val="000000"/>
                <w:sz w:val="22"/>
                <w:szCs w:val="22"/>
                <w:u w:val="none"/>
              </w:rPr>
            </w:pPr>
          </w:p>
        </w:tc>
      </w:tr>
      <w:tr w14:paraId="6E95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393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45</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2A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19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39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25E2501">
            <w:pPr>
              <w:jc w:val="center"/>
              <w:rPr>
                <w:rFonts w:hint="eastAsia" w:ascii="宋体" w:hAnsi="宋体" w:eastAsia="宋体" w:cs="宋体"/>
                <w:i w:val="0"/>
                <w:iCs w:val="0"/>
                <w:color w:val="000000"/>
                <w:sz w:val="22"/>
                <w:szCs w:val="22"/>
                <w:u w:val="none"/>
              </w:rPr>
            </w:pPr>
          </w:p>
        </w:tc>
      </w:tr>
      <w:tr w14:paraId="0166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6D7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46</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611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87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FD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CF06F27">
            <w:pPr>
              <w:jc w:val="center"/>
              <w:rPr>
                <w:rFonts w:hint="eastAsia" w:ascii="宋体" w:hAnsi="宋体" w:eastAsia="宋体" w:cs="宋体"/>
                <w:i w:val="0"/>
                <w:iCs w:val="0"/>
                <w:color w:val="000000"/>
                <w:sz w:val="22"/>
                <w:szCs w:val="22"/>
                <w:u w:val="none"/>
              </w:rPr>
            </w:pPr>
          </w:p>
        </w:tc>
      </w:tr>
      <w:tr w14:paraId="72CA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486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47</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B02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778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8C1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B8093DB">
            <w:pPr>
              <w:jc w:val="center"/>
              <w:rPr>
                <w:rFonts w:hint="eastAsia" w:ascii="宋体" w:hAnsi="宋体" w:eastAsia="宋体" w:cs="宋体"/>
                <w:i w:val="0"/>
                <w:iCs w:val="0"/>
                <w:color w:val="000000"/>
                <w:sz w:val="22"/>
                <w:szCs w:val="22"/>
                <w:u w:val="none"/>
              </w:rPr>
            </w:pPr>
          </w:p>
        </w:tc>
      </w:tr>
      <w:tr w14:paraId="06AC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A0FE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48</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2AA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576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F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34650DB">
            <w:pPr>
              <w:jc w:val="center"/>
              <w:rPr>
                <w:rFonts w:hint="eastAsia" w:ascii="宋体" w:hAnsi="宋体" w:eastAsia="宋体" w:cs="宋体"/>
                <w:i w:val="0"/>
                <w:iCs w:val="0"/>
                <w:color w:val="000000"/>
                <w:sz w:val="22"/>
                <w:szCs w:val="22"/>
                <w:u w:val="none"/>
              </w:rPr>
            </w:pPr>
          </w:p>
        </w:tc>
      </w:tr>
      <w:tr w14:paraId="00E3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C5D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49</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872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0C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2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DD69B35">
            <w:pPr>
              <w:jc w:val="center"/>
              <w:rPr>
                <w:rFonts w:hint="eastAsia" w:ascii="宋体" w:hAnsi="宋体" w:eastAsia="宋体" w:cs="宋体"/>
                <w:i w:val="0"/>
                <w:iCs w:val="0"/>
                <w:color w:val="000000"/>
                <w:sz w:val="22"/>
                <w:szCs w:val="22"/>
                <w:u w:val="none"/>
              </w:rPr>
            </w:pPr>
          </w:p>
        </w:tc>
      </w:tr>
      <w:tr w14:paraId="0F05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1C8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50</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F8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68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C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88368A5">
            <w:pPr>
              <w:jc w:val="center"/>
              <w:rPr>
                <w:rFonts w:hint="eastAsia" w:ascii="宋体" w:hAnsi="宋体" w:eastAsia="宋体" w:cs="宋体"/>
                <w:i w:val="0"/>
                <w:iCs w:val="0"/>
                <w:color w:val="000000"/>
                <w:sz w:val="22"/>
                <w:szCs w:val="22"/>
                <w:u w:val="none"/>
              </w:rPr>
            </w:pPr>
          </w:p>
        </w:tc>
      </w:tr>
      <w:tr w14:paraId="397A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F9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51</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6D7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3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ED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90A7E8B">
            <w:pPr>
              <w:jc w:val="center"/>
              <w:rPr>
                <w:rFonts w:hint="eastAsia" w:ascii="宋体" w:hAnsi="宋体" w:eastAsia="宋体" w:cs="宋体"/>
                <w:i w:val="0"/>
                <w:iCs w:val="0"/>
                <w:color w:val="000000"/>
                <w:sz w:val="22"/>
                <w:szCs w:val="22"/>
                <w:u w:val="none"/>
              </w:rPr>
            </w:pPr>
          </w:p>
        </w:tc>
      </w:tr>
      <w:tr w14:paraId="34AF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4C3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52</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C8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996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F6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62C3C01">
            <w:pPr>
              <w:jc w:val="center"/>
              <w:rPr>
                <w:rFonts w:hint="eastAsia" w:ascii="宋体" w:hAnsi="宋体" w:eastAsia="宋体" w:cs="宋体"/>
                <w:i w:val="0"/>
                <w:iCs w:val="0"/>
                <w:color w:val="000000"/>
                <w:sz w:val="22"/>
                <w:szCs w:val="22"/>
                <w:u w:val="none"/>
              </w:rPr>
            </w:pPr>
          </w:p>
        </w:tc>
      </w:tr>
      <w:tr w14:paraId="0139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D3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53</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31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345B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18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B15E080">
            <w:pPr>
              <w:jc w:val="center"/>
              <w:rPr>
                <w:rFonts w:hint="eastAsia" w:ascii="宋体" w:hAnsi="宋体" w:eastAsia="宋体" w:cs="宋体"/>
                <w:i w:val="0"/>
                <w:iCs w:val="0"/>
                <w:color w:val="000000"/>
                <w:sz w:val="22"/>
                <w:szCs w:val="22"/>
                <w:u w:val="none"/>
              </w:rPr>
            </w:pPr>
          </w:p>
        </w:tc>
      </w:tr>
      <w:tr w14:paraId="44D3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BC4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A8D0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971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935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D2C8223">
            <w:pPr>
              <w:jc w:val="center"/>
              <w:rPr>
                <w:rFonts w:hint="eastAsia" w:ascii="宋体" w:hAnsi="宋体" w:eastAsia="宋体" w:cs="宋体"/>
                <w:i w:val="0"/>
                <w:iCs w:val="0"/>
                <w:color w:val="000000"/>
                <w:sz w:val="22"/>
                <w:szCs w:val="22"/>
                <w:u w:val="none"/>
              </w:rPr>
            </w:pPr>
          </w:p>
        </w:tc>
      </w:tr>
      <w:tr w14:paraId="7244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63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55</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F62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43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A6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2830B4">
            <w:pPr>
              <w:jc w:val="center"/>
              <w:rPr>
                <w:rFonts w:hint="eastAsia" w:ascii="宋体" w:hAnsi="宋体" w:eastAsia="宋体" w:cs="宋体"/>
                <w:i w:val="0"/>
                <w:iCs w:val="0"/>
                <w:color w:val="000000"/>
                <w:sz w:val="22"/>
                <w:szCs w:val="22"/>
                <w:u w:val="none"/>
              </w:rPr>
            </w:pPr>
          </w:p>
        </w:tc>
      </w:tr>
      <w:tr w14:paraId="6DE1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07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56</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AD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3B0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7DD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DF8E654">
            <w:pPr>
              <w:jc w:val="center"/>
              <w:rPr>
                <w:rFonts w:hint="eastAsia" w:ascii="宋体" w:hAnsi="宋体" w:eastAsia="宋体" w:cs="宋体"/>
                <w:i w:val="0"/>
                <w:iCs w:val="0"/>
                <w:color w:val="000000"/>
                <w:sz w:val="22"/>
                <w:szCs w:val="22"/>
                <w:u w:val="none"/>
              </w:rPr>
            </w:pPr>
          </w:p>
        </w:tc>
      </w:tr>
      <w:tr w14:paraId="4496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1E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57</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4EB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C2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7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73CE47">
            <w:pPr>
              <w:jc w:val="center"/>
              <w:rPr>
                <w:rFonts w:hint="eastAsia" w:ascii="宋体" w:hAnsi="宋体" w:eastAsia="宋体" w:cs="宋体"/>
                <w:i w:val="0"/>
                <w:iCs w:val="0"/>
                <w:color w:val="000000"/>
                <w:sz w:val="22"/>
                <w:szCs w:val="22"/>
                <w:u w:val="none"/>
              </w:rPr>
            </w:pPr>
          </w:p>
        </w:tc>
      </w:tr>
      <w:tr w14:paraId="4DB4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A85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58</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706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AD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2D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A48B8D0">
            <w:pPr>
              <w:jc w:val="center"/>
              <w:rPr>
                <w:rFonts w:hint="eastAsia" w:ascii="宋体" w:hAnsi="宋体" w:eastAsia="宋体" w:cs="宋体"/>
                <w:i w:val="0"/>
                <w:iCs w:val="0"/>
                <w:color w:val="000000"/>
                <w:sz w:val="22"/>
                <w:szCs w:val="22"/>
                <w:u w:val="none"/>
              </w:rPr>
            </w:pPr>
          </w:p>
        </w:tc>
      </w:tr>
      <w:tr w14:paraId="0BBF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3D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59</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FE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3D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F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0C55A69">
            <w:pPr>
              <w:jc w:val="center"/>
              <w:rPr>
                <w:rFonts w:hint="eastAsia" w:ascii="宋体" w:hAnsi="宋体" w:eastAsia="宋体" w:cs="宋体"/>
                <w:i w:val="0"/>
                <w:iCs w:val="0"/>
                <w:color w:val="000000"/>
                <w:sz w:val="22"/>
                <w:szCs w:val="22"/>
                <w:u w:val="none"/>
              </w:rPr>
            </w:pPr>
          </w:p>
        </w:tc>
      </w:tr>
      <w:tr w14:paraId="042B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AE53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E6F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EA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AE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5FA218B">
            <w:pPr>
              <w:jc w:val="center"/>
              <w:rPr>
                <w:rFonts w:hint="eastAsia" w:ascii="宋体" w:hAnsi="宋体" w:eastAsia="宋体" w:cs="宋体"/>
                <w:i w:val="0"/>
                <w:iCs w:val="0"/>
                <w:color w:val="000000"/>
                <w:sz w:val="22"/>
                <w:szCs w:val="22"/>
                <w:u w:val="none"/>
              </w:rPr>
            </w:pPr>
          </w:p>
        </w:tc>
      </w:tr>
      <w:tr w14:paraId="687C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58A4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61</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C8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C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CA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46D066F">
            <w:pPr>
              <w:jc w:val="center"/>
              <w:rPr>
                <w:rFonts w:hint="eastAsia" w:ascii="宋体" w:hAnsi="宋体" w:eastAsia="宋体" w:cs="宋体"/>
                <w:i w:val="0"/>
                <w:iCs w:val="0"/>
                <w:color w:val="000000"/>
                <w:sz w:val="22"/>
                <w:szCs w:val="22"/>
                <w:u w:val="none"/>
              </w:rPr>
            </w:pPr>
          </w:p>
        </w:tc>
      </w:tr>
      <w:tr w14:paraId="21D3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D3A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62</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F02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D7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B5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19DE4F4">
            <w:pPr>
              <w:jc w:val="center"/>
              <w:rPr>
                <w:rFonts w:hint="eastAsia" w:ascii="宋体" w:hAnsi="宋体" w:eastAsia="宋体" w:cs="宋体"/>
                <w:i w:val="0"/>
                <w:iCs w:val="0"/>
                <w:color w:val="000000"/>
                <w:sz w:val="22"/>
                <w:szCs w:val="22"/>
                <w:u w:val="none"/>
              </w:rPr>
            </w:pPr>
          </w:p>
        </w:tc>
      </w:tr>
      <w:tr w14:paraId="5E02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7AC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63</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CE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05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59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950F9CD">
            <w:pPr>
              <w:jc w:val="center"/>
              <w:rPr>
                <w:rFonts w:hint="eastAsia" w:ascii="宋体" w:hAnsi="宋体" w:eastAsia="宋体" w:cs="宋体"/>
                <w:i w:val="0"/>
                <w:iCs w:val="0"/>
                <w:color w:val="000000"/>
                <w:sz w:val="22"/>
                <w:szCs w:val="22"/>
                <w:u w:val="none"/>
              </w:rPr>
            </w:pPr>
          </w:p>
        </w:tc>
      </w:tr>
      <w:tr w14:paraId="72B4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13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7E5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F5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C62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EB5E724">
            <w:pPr>
              <w:jc w:val="center"/>
              <w:rPr>
                <w:rFonts w:hint="eastAsia" w:ascii="宋体" w:hAnsi="宋体" w:eastAsia="宋体" w:cs="宋体"/>
                <w:i w:val="0"/>
                <w:iCs w:val="0"/>
                <w:color w:val="000000"/>
                <w:sz w:val="22"/>
                <w:szCs w:val="22"/>
                <w:u w:val="none"/>
              </w:rPr>
            </w:pPr>
          </w:p>
        </w:tc>
      </w:tr>
      <w:tr w14:paraId="6EDD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EE9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65</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688E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A8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4C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4BC98EA">
            <w:pPr>
              <w:jc w:val="center"/>
              <w:rPr>
                <w:rFonts w:hint="eastAsia" w:ascii="宋体" w:hAnsi="宋体" w:eastAsia="宋体" w:cs="宋体"/>
                <w:i w:val="0"/>
                <w:iCs w:val="0"/>
                <w:color w:val="000000"/>
                <w:sz w:val="22"/>
                <w:szCs w:val="22"/>
                <w:u w:val="none"/>
              </w:rPr>
            </w:pPr>
          </w:p>
        </w:tc>
      </w:tr>
      <w:tr w14:paraId="5E54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929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66</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2C3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E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55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B6DDF83">
            <w:pPr>
              <w:jc w:val="center"/>
              <w:rPr>
                <w:rFonts w:hint="eastAsia" w:ascii="宋体" w:hAnsi="宋体" w:eastAsia="宋体" w:cs="宋体"/>
                <w:i w:val="0"/>
                <w:iCs w:val="0"/>
                <w:color w:val="000000"/>
                <w:sz w:val="22"/>
                <w:szCs w:val="22"/>
                <w:u w:val="none"/>
              </w:rPr>
            </w:pPr>
          </w:p>
        </w:tc>
      </w:tr>
      <w:tr w14:paraId="324C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8025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67</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23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88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CE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318E778">
            <w:pPr>
              <w:jc w:val="center"/>
              <w:rPr>
                <w:rFonts w:hint="eastAsia" w:ascii="宋体" w:hAnsi="宋体" w:eastAsia="宋体" w:cs="宋体"/>
                <w:i w:val="0"/>
                <w:iCs w:val="0"/>
                <w:color w:val="000000"/>
                <w:sz w:val="22"/>
                <w:szCs w:val="22"/>
                <w:u w:val="none"/>
              </w:rPr>
            </w:pPr>
          </w:p>
        </w:tc>
      </w:tr>
      <w:tr w14:paraId="22D4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7A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68</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41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A3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A30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F96AB3F">
            <w:pPr>
              <w:jc w:val="center"/>
              <w:rPr>
                <w:rFonts w:hint="eastAsia" w:ascii="宋体" w:hAnsi="宋体" w:eastAsia="宋体" w:cs="宋体"/>
                <w:i w:val="0"/>
                <w:iCs w:val="0"/>
                <w:color w:val="000000"/>
                <w:sz w:val="22"/>
                <w:szCs w:val="22"/>
                <w:u w:val="none"/>
              </w:rPr>
            </w:pPr>
          </w:p>
        </w:tc>
      </w:tr>
      <w:tr w14:paraId="6294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3D6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69</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6F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FFA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C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14F11E8">
            <w:pPr>
              <w:jc w:val="center"/>
              <w:rPr>
                <w:rFonts w:hint="eastAsia" w:ascii="宋体" w:hAnsi="宋体" w:eastAsia="宋体" w:cs="宋体"/>
                <w:i w:val="0"/>
                <w:iCs w:val="0"/>
                <w:color w:val="000000"/>
                <w:sz w:val="22"/>
                <w:szCs w:val="22"/>
                <w:u w:val="none"/>
              </w:rPr>
            </w:pPr>
          </w:p>
        </w:tc>
      </w:tr>
      <w:tr w14:paraId="639C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63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70</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15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1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C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FE00B29">
            <w:pPr>
              <w:jc w:val="center"/>
              <w:rPr>
                <w:rFonts w:hint="eastAsia" w:ascii="宋体" w:hAnsi="宋体" w:eastAsia="宋体" w:cs="宋体"/>
                <w:i w:val="0"/>
                <w:iCs w:val="0"/>
                <w:color w:val="000000"/>
                <w:sz w:val="22"/>
                <w:szCs w:val="22"/>
                <w:u w:val="none"/>
              </w:rPr>
            </w:pPr>
          </w:p>
        </w:tc>
      </w:tr>
      <w:tr w14:paraId="254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4382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71</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A2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1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363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0E59038">
            <w:pPr>
              <w:jc w:val="center"/>
              <w:rPr>
                <w:rFonts w:hint="eastAsia" w:ascii="宋体" w:hAnsi="宋体" w:eastAsia="宋体" w:cs="宋体"/>
                <w:i w:val="0"/>
                <w:iCs w:val="0"/>
                <w:color w:val="000000"/>
                <w:sz w:val="22"/>
                <w:szCs w:val="22"/>
                <w:u w:val="none"/>
              </w:rPr>
            </w:pPr>
          </w:p>
        </w:tc>
      </w:tr>
      <w:tr w14:paraId="76F5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40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72</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00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05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3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28265F0">
            <w:pPr>
              <w:jc w:val="center"/>
              <w:rPr>
                <w:rFonts w:hint="eastAsia" w:ascii="宋体" w:hAnsi="宋体" w:eastAsia="宋体" w:cs="宋体"/>
                <w:i w:val="0"/>
                <w:iCs w:val="0"/>
                <w:color w:val="000000"/>
                <w:sz w:val="22"/>
                <w:szCs w:val="22"/>
                <w:u w:val="none"/>
              </w:rPr>
            </w:pPr>
          </w:p>
        </w:tc>
      </w:tr>
      <w:tr w14:paraId="7013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2A3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A1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77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68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678B550">
            <w:pPr>
              <w:jc w:val="center"/>
              <w:rPr>
                <w:rFonts w:hint="eastAsia" w:ascii="宋体" w:hAnsi="宋体" w:eastAsia="宋体" w:cs="宋体"/>
                <w:i w:val="0"/>
                <w:iCs w:val="0"/>
                <w:color w:val="000000"/>
                <w:sz w:val="22"/>
                <w:szCs w:val="22"/>
                <w:u w:val="none"/>
              </w:rPr>
            </w:pPr>
          </w:p>
        </w:tc>
      </w:tr>
      <w:tr w14:paraId="2B99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E53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24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15C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71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3B67269">
            <w:pPr>
              <w:jc w:val="center"/>
              <w:rPr>
                <w:rFonts w:hint="eastAsia" w:ascii="宋体" w:hAnsi="宋体" w:eastAsia="宋体" w:cs="宋体"/>
                <w:i w:val="0"/>
                <w:iCs w:val="0"/>
                <w:color w:val="000000"/>
                <w:sz w:val="22"/>
                <w:szCs w:val="22"/>
                <w:u w:val="none"/>
              </w:rPr>
            </w:pPr>
          </w:p>
        </w:tc>
      </w:tr>
      <w:tr w14:paraId="1E67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1BD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54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21F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CFB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B80C1C4">
            <w:pPr>
              <w:jc w:val="center"/>
              <w:rPr>
                <w:rFonts w:hint="eastAsia" w:ascii="宋体" w:hAnsi="宋体" w:eastAsia="宋体" w:cs="宋体"/>
                <w:i w:val="0"/>
                <w:iCs w:val="0"/>
                <w:color w:val="000000"/>
                <w:sz w:val="22"/>
                <w:szCs w:val="22"/>
                <w:u w:val="none"/>
              </w:rPr>
            </w:pPr>
          </w:p>
        </w:tc>
      </w:tr>
      <w:tr w14:paraId="621D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E3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4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B3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7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584DE63">
            <w:pPr>
              <w:jc w:val="center"/>
              <w:rPr>
                <w:rFonts w:hint="eastAsia" w:ascii="宋体" w:hAnsi="宋体" w:eastAsia="宋体" w:cs="宋体"/>
                <w:i w:val="0"/>
                <w:iCs w:val="0"/>
                <w:color w:val="000000"/>
                <w:sz w:val="22"/>
                <w:szCs w:val="22"/>
                <w:u w:val="none"/>
              </w:rPr>
            </w:pPr>
          </w:p>
        </w:tc>
      </w:tr>
      <w:tr w14:paraId="6A84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F96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AE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FF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DFE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1E5BB93">
            <w:pPr>
              <w:jc w:val="center"/>
              <w:rPr>
                <w:rFonts w:hint="eastAsia" w:ascii="宋体" w:hAnsi="宋体" w:eastAsia="宋体" w:cs="宋体"/>
                <w:i w:val="0"/>
                <w:iCs w:val="0"/>
                <w:color w:val="000000"/>
                <w:sz w:val="22"/>
                <w:szCs w:val="22"/>
                <w:u w:val="none"/>
              </w:rPr>
            </w:pPr>
          </w:p>
        </w:tc>
      </w:tr>
      <w:tr w14:paraId="3D33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765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139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B8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D17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0FCB62B">
            <w:pPr>
              <w:jc w:val="center"/>
              <w:rPr>
                <w:rFonts w:hint="eastAsia" w:ascii="宋体" w:hAnsi="宋体" w:eastAsia="宋体" w:cs="宋体"/>
                <w:i w:val="0"/>
                <w:iCs w:val="0"/>
                <w:color w:val="000000"/>
                <w:sz w:val="22"/>
                <w:szCs w:val="22"/>
                <w:u w:val="none"/>
              </w:rPr>
            </w:pPr>
          </w:p>
        </w:tc>
      </w:tr>
      <w:tr w14:paraId="7D3B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77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F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神易主机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21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95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36792F8">
            <w:pPr>
              <w:jc w:val="center"/>
              <w:rPr>
                <w:rFonts w:hint="eastAsia" w:ascii="宋体" w:hAnsi="宋体" w:eastAsia="宋体" w:cs="宋体"/>
                <w:i w:val="0"/>
                <w:iCs w:val="0"/>
                <w:color w:val="000000"/>
                <w:sz w:val="22"/>
                <w:szCs w:val="22"/>
                <w:u w:val="none"/>
              </w:rPr>
            </w:pPr>
          </w:p>
        </w:tc>
      </w:tr>
      <w:tr w14:paraId="0CCF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85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C3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C6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057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28EEC76">
            <w:pPr>
              <w:jc w:val="center"/>
              <w:rPr>
                <w:rFonts w:hint="eastAsia" w:ascii="宋体" w:hAnsi="宋体" w:eastAsia="宋体" w:cs="宋体"/>
                <w:i w:val="0"/>
                <w:iCs w:val="0"/>
                <w:color w:val="000000"/>
                <w:sz w:val="22"/>
                <w:szCs w:val="22"/>
                <w:u w:val="none"/>
              </w:rPr>
            </w:pPr>
          </w:p>
        </w:tc>
      </w:tr>
      <w:tr w14:paraId="0537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67D0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48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A7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5D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9D5F6EB">
            <w:pPr>
              <w:jc w:val="center"/>
              <w:rPr>
                <w:rFonts w:hint="eastAsia" w:ascii="宋体" w:hAnsi="宋体" w:eastAsia="宋体" w:cs="宋体"/>
                <w:i w:val="0"/>
                <w:iCs w:val="0"/>
                <w:color w:val="000000"/>
                <w:sz w:val="22"/>
                <w:szCs w:val="22"/>
                <w:u w:val="none"/>
              </w:rPr>
            </w:pPr>
          </w:p>
        </w:tc>
      </w:tr>
      <w:tr w14:paraId="1224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ACD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63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9E6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642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10D5C1F">
            <w:pPr>
              <w:jc w:val="center"/>
              <w:rPr>
                <w:rFonts w:hint="eastAsia" w:ascii="宋体" w:hAnsi="宋体" w:eastAsia="宋体" w:cs="宋体"/>
                <w:i w:val="0"/>
                <w:iCs w:val="0"/>
                <w:color w:val="000000"/>
                <w:sz w:val="22"/>
                <w:szCs w:val="22"/>
                <w:u w:val="none"/>
              </w:rPr>
            </w:pPr>
          </w:p>
        </w:tc>
      </w:tr>
      <w:tr w14:paraId="64A0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A9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91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94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A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C42AAE8">
            <w:pPr>
              <w:jc w:val="center"/>
              <w:rPr>
                <w:rFonts w:hint="eastAsia" w:ascii="宋体" w:hAnsi="宋体" w:eastAsia="宋体" w:cs="宋体"/>
                <w:i w:val="0"/>
                <w:iCs w:val="0"/>
                <w:color w:val="000000"/>
                <w:sz w:val="22"/>
                <w:szCs w:val="22"/>
                <w:u w:val="none"/>
              </w:rPr>
            </w:pPr>
          </w:p>
        </w:tc>
      </w:tr>
      <w:tr w14:paraId="6A0A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716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4E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5CB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BDE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58197E8">
            <w:pPr>
              <w:jc w:val="center"/>
              <w:rPr>
                <w:rFonts w:hint="eastAsia" w:ascii="宋体" w:hAnsi="宋体" w:eastAsia="宋体" w:cs="宋体"/>
                <w:i w:val="0"/>
                <w:iCs w:val="0"/>
                <w:color w:val="000000"/>
                <w:sz w:val="22"/>
                <w:szCs w:val="22"/>
                <w:u w:val="none"/>
              </w:rPr>
            </w:pPr>
          </w:p>
        </w:tc>
      </w:tr>
      <w:tr w14:paraId="3595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2FF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D2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E93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CE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CB95B35">
            <w:pPr>
              <w:jc w:val="center"/>
              <w:rPr>
                <w:rFonts w:hint="eastAsia" w:ascii="宋体" w:hAnsi="宋体" w:eastAsia="宋体" w:cs="宋体"/>
                <w:i w:val="0"/>
                <w:iCs w:val="0"/>
                <w:color w:val="000000"/>
                <w:sz w:val="22"/>
                <w:szCs w:val="22"/>
                <w:u w:val="none"/>
              </w:rPr>
            </w:pPr>
          </w:p>
        </w:tc>
      </w:tr>
      <w:tr w14:paraId="25FC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B81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941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62A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7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CD8BF72">
            <w:pPr>
              <w:jc w:val="center"/>
              <w:rPr>
                <w:rFonts w:hint="eastAsia" w:ascii="宋体" w:hAnsi="宋体" w:eastAsia="宋体" w:cs="宋体"/>
                <w:i w:val="0"/>
                <w:iCs w:val="0"/>
                <w:color w:val="000000"/>
                <w:sz w:val="22"/>
                <w:szCs w:val="22"/>
                <w:u w:val="none"/>
              </w:rPr>
            </w:pPr>
          </w:p>
        </w:tc>
      </w:tr>
      <w:tr w14:paraId="0EB4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3FC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2F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34E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AC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05162A0">
            <w:pPr>
              <w:jc w:val="center"/>
              <w:rPr>
                <w:rFonts w:hint="eastAsia" w:ascii="宋体" w:hAnsi="宋体" w:eastAsia="宋体" w:cs="宋体"/>
                <w:i w:val="0"/>
                <w:iCs w:val="0"/>
                <w:color w:val="000000"/>
                <w:sz w:val="22"/>
                <w:szCs w:val="22"/>
                <w:u w:val="none"/>
              </w:rPr>
            </w:pPr>
          </w:p>
        </w:tc>
      </w:tr>
      <w:tr w14:paraId="54A0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442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C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D98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B2F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81FD005">
            <w:pPr>
              <w:jc w:val="center"/>
              <w:rPr>
                <w:rFonts w:hint="eastAsia" w:ascii="宋体" w:hAnsi="宋体" w:eastAsia="宋体" w:cs="宋体"/>
                <w:i w:val="0"/>
                <w:iCs w:val="0"/>
                <w:color w:val="000000"/>
                <w:sz w:val="22"/>
                <w:szCs w:val="22"/>
                <w:u w:val="none"/>
              </w:rPr>
            </w:pPr>
          </w:p>
        </w:tc>
      </w:tr>
      <w:tr w14:paraId="0A0F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4E9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27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D7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B90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75975F6">
            <w:pPr>
              <w:jc w:val="center"/>
              <w:rPr>
                <w:rFonts w:hint="eastAsia" w:ascii="宋体" w:hAnsi="宋体" w:eastAsia="宋体" w:cs="宋体"/>
                <w:i w:val="0"/>
                <w:iCs w:val="0"/>
                <w:color w:val="000000"/>
                <w:sz w:val="22"/>
                <w:szCs w:val="22"/>
                <w:u w:val="none"/>
              </w:rPr>
            </w:pPr>
          </w:p>
        </w:tc>
      </w:tr>
      <w:tr w14:paraId="46D6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54E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4D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4D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1F4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7508BDD">
            <w:pPr>
              <w:jc w:val="center"/>
              <w:rPr>
                <w:rFonts w:hint="eastAsia" w:ascii="宋体" w:hAnsi="宋体" w:eastAsia="宋体" w:cs="宋体"/>
                <w:i w:val="0"/>
                <w:iCs w:val="0"/>
                <w:color w:val="000000"/>
                <w:sz w:val="22"/>
                <w:szCs w:val="22"/>
                <w:u w:val="none"/>
              </w:rPr>
            </w:pPr>
          </w:p>
        </w:tc>
      </w:tr>
      <w:tr w14:paraId="0220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3C0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8EF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21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69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3F5CCCB">
            <w:pPr>
              <w:jc w:val="center"/>
              <w:rPr>
                <w:rFonts w:hint="eastAsia" w:ascii="宋体" w:hAnsi="宋体" w:eastAsia="宋体" w:cs="宋体"/>
                <w:i w:val="0"/>
                <w:iCs w:val="0"/>
                <w:color w:val="000000"/>
                <w:sz w:val="22"/>
                <w:szCs w:val="22"/>
                <w:u w:val="none"/>
              </w:rPr>
            </w:pPr>
          </w:p>
        </w:tc>
      </w:tr>
      <w:tr w14:paraId="48ED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B8E8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DC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8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8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A28CE0C">
            <w:pPr>
              <w:jc w:val="center"/>
              <w:rPr>
                <w:rFonts w:hint="eastAsia" w:ascii="宋体" w:hAnsi="宋体" w:eastAsia="宋体" w:cs="宋体"/>
                <w:i w:val="0"/>
                <w:iCs w:val="0"/>
                <w:color w:val="000000"/>
                <w:sz w:val="22"/>
                <w:szCs w:val="22"/>
                <w:u w:val="none"/>
              </w:rPr>
            </w:pPr>
          </w:p>
        </w:tc>
      </w:tr>
      <w:tr w14:paraId="798F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E54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92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932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67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3CC7F25">
            <w:pPr>
              <w:jc w:val="center"/>
              <w:rPr>
                <w:rFonts w:hint="eastAsia" w:ascii="宋体" w:hAnsi="宋体" w:eastAsia="宋体" w:cs="宋体"/>
                <w:i w:val="0"/>
                <w:iCs w:val="0"/>
                <w:color w:val="000000"/>
                <w:sz w:val="22"/>
                <w:szCs w:val="22"/>
                <w:u w:val="none"/>
              </w:rPr>
            </w:pPr>
          </w:p>
        </w:tc>
      </w:tr>
      <w:tr w14:paraId="38D9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24BA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75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D73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3CF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2A134EA">
            <w:pPr>
              <w:jc w:val="center"/>
              <w:rPr>
                <w:rFonts w:hint="eastAsia" w:ascii="宋体" w:hAnsi="宋体" w:eastAsia="宋体" w:cs="宋体"/>
                <w:i w:val="0"/>
                <w:iCs w:val="0"/>
                <w:color w:val="000000"/>
                <w:sz w:val="22"/>
                <w:szCs w:val="22"/>
                <w:u w:val="none"/>
              </w:rPr>
            </w:pPr>
          </w:p>
        </w:tc>
      </w:tr>
      <w:tr w14:paraId="7794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A775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F5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D92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22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A459D21">
            <w:pPr>
              <w:jc w:val="center"/>
              <w:rPr>
                <w:rFonts w:hint="eastAsia" w:ascii="宋体" w:hAnsi="宋体" w:eastAsia="宋体" w:cs="宋体"/>
                <w:i w:val="0"/>
                <w:iCs w:val="0"/>
                <w:color w:val="000000"/>
                <w:sz w:val="22"/>
                <w:szCs w:val="22"/>
                <w:u w:val="none"/>
              </w:rPr>
            </w:pPr>
          </w:p>
        </w:tc>
      </w:tr>
      <w:tr w14:paraId="0B0B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F900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75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A4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1C3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BEFA2C6">
            <w:pPr>
              <w:jc w:val="center"/>
              <w:rPr>
                <w:rFonts w:hint="eastAsia" w:ascii="宋体" w:hAnsi="宋体" w:eastAsia="宋体" w:cs="宋体"/>
                <w:i w:val="0"/>
                <w:iCs w:val="0"/>
                <w:color w:val="000000"/>
                <w:sz w:val="22"/>
                <w:szCs w:val="22"/>
                <w:u w:val="none"/>
              </w:rPr>
            </w:pPr>
          </w:p>
        </w:tc>
      </w:tr>
      <w:tr w14:paraId="4280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1E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A25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4C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09D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6BF73539">
            <w:pPr>
              <w:jc w:val="center"/>
              <w:rPr>
                <w:rFonts w:hint="eastAsia" w:ascii="宋体" w:hAnsi="宋体" w:eastAsia="宋体" w:cs="宋体"/>
                <w:i w:val="0"/>
                <w:iCs w:val="0"/>
                <w:color w:val="000000"/>
                <w:sz w:val="22"/>
                <w:szCs w:val="22"/>
                <w:u w:val="none"/>
              </w:rPr>
            </w:pPr>
          </w:p>
        </w:tc>
      </w:tr>
      <w:tr w14:paraId="21D8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DAB4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AA2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AE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9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06E0CA0">
            <w:pPr>
              <w:jc w:val="center"/>
              <w:rPr>
                <w:rFonts w:hint="eastAsia" w:ascii="宋体" w:hAnsi="宋体" w:eastAsia="宋体" w:cs="宋体"/>
                <w:i w:val="0"/>
                <w:iCs w:val="0"/>
                <w:color w:val="000000"/>
                <w:sz w:val="22"/>
                <w:szCs w:val="22"/>
                <w:u w:val="none"/>
              </w:rPr>
            </w:pPr>
          </w:p>
        </w:tc>
      </w:tr>
      <w:tr w14:paraId="1B72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C30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299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3AD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E2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7D4F115">
            <w:pPr>
              <w:jc w:val="center"/>
              <w:rPr>
                <w:rFonts w:hint="eastAsia" w:ascii="宋体" w:hAnsi="宋体" w:eastAsia="宋体" w:cs="宋体"/>
                <w:i w:val="0"/>
                <w:iCs w:val="0"/>
                <w:color w:val="000000"/>
                <w:sz w:val="22"/>
                <w:szCs w:val="22"/>
                <w:u w:val="none"/>
              </w:rPr>
            </w:pPr>
          </w:p>
        </w:tc>
      </w:tr>
      <w:tr w14:paraId="656B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2428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11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71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15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32A88A23">
            <w:pPr>
              <w:jc w:val="center"/>
              <w:rPr>
                <w:rFonts w:hint="eastAsia" w:ascii="宋体" w:hAnsi="宋体" w:eastAsia="宋体" w:cs="宋体"/>
                <w:i w:val="0"/>
                <w:iCs w:val="0"/>
                <w:color w:val="000000"/>
                <w:sz w:val="22"/>
                <w:szCs w:val="22"/>
                <w:u w:val="none"/>
              </w:rPr>
            </w:pPr>
          </w:p>
        </w:tc>
      </w:tr>
      <w:tr w14:paraId="43C1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8847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53E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1C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12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06FE2AE">
            <w:pPr>
              <w:jc w:val="center"/>
              <w:rPr>
                <w:rFonts w:hint="eastAsia" w:ascii="宋体" w:hAnsi="宋体" w:eastAsia="宋体" w:cs="宋体"/>
                <w:i w:val="0"/>
                <w:iCs w:val="0"/>
                <w:color w:val="000000"/>
                <w:sz w:val="22"/>
                <w:szCs w:val="22"/>
                <w:u w:val="none"/>
              </w:rPr>
            </w:pPr>
          </w:p>
        </w:tc>
      </w:tr>
      <w:tr w14:paraId="20B0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2ACA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8A5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1E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FB9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12AD345">
            <w:pPr>
              <w:jc w:val="center"/>
              <w:rPr>
                <w:rFonts w:hint="eastAsia" w:ascii="宋体" w:hAnsi="宋体" w:eastAsia="宋体" w:cs="宋体"/>
                <w:i w:val="0"/>
                <w:iCs w:val="0"/>
                <w:color w:val="000000"/>
                <w:sz w:val="22"/>
                <w:szCs w:val="22"/>
                <w:u w:val="none"/>
              </w:rPr>
            </w:pPr>
          </w:p>
        </w:tc>
      </w:tr>
      <w:tr w14:paraId="1B25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6356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2F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58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425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E815FCC">
            <w:pPr>
              <w:jc w:val="center"/>
              <w:rPr>
                <w:rFonts w:hint="eastAsia" w:ascii="宋体" w:hAnsi="宋体" w:eastAsia="宋体" w:cs="宋体"/>
                <w:i w:val="0"/>
                <w:iCs w:val="0"/>
                <w:color w:val="000000"/>
                <w:sz w:val="22"/>
                <w:szCs w:val="22"/>
                <w:u w:val="none"/>
              </w:rPr>
            </w:pPr>
          </w:p>
        </w:tc>
      </w:tr>
      <w:tr w14:paraId="7C49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F19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34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85F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7F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AEFE8A4">
            <w:pPr>
              <w:jc w:val="center"/>
              <w:rPr>
                <w:rFonts w:hint="eastAsia" w:ascii="宋体" w:hAnsi="宋体" w:eastAsia="宋体" w:cs="宋体"/>
                <w:i w:val="0"/>
                <w:iCs w:val="0"/>
                <w:color w:val="000000"/>
                <w:sz w:val="22"/>
                <w:szCs w:val="22"/>
                <w:u w:val="none"/>
              </w:rPr>
            </w:pPr>
          </w:p>
        </w:tc>
      </w:tr>
      <w:tr w14:paraId="108F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17F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0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B9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B6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421FB5E">
            <w:pPr>
              <w:jc w:val="center"/>
              <w:rPr>
                <w:rFonts w:hint="eastAsia" w:ascii="宋体" w:hAnsi="宋体" w:eastAsia="宋体" w:cs="宋体"/>
                <w:i w:val="0"/>
                <w:iCs w:val="0"/>
                <w:color w:val="000000"/>
                <w:sz w:val="22"/>
                <w:szCs w:val="22"/>
                <w:u w:val="none"/>
              </w:rPr>
            </w:pPr>
          </w:p>
        </w:tc>
      </w:tr>
      <w:tr w14:paraId="36B8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FAA8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F0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49A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B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076488">
            <w:pPr>
              <w:jc w:val="center"/>
              <w:rPr>
                <w:rFonts w:hint="eastAsia" w:ascii="宋体" w:hAnsi="宋体" w:eastAsia="宋体" w:cs="宋体"/>
                <w:i w:val="0"/>
                <w:iCs w:val="0"/>
                <w:color w:val="000000"/>
                <w:sz w:val="22"/>
                <w:szCs w:val="22"/>
                <w:u w:val="none"/>
              </w:rPr>
            </w:pPr>
          </w:p>
        </w:tc>
      </w:tr>
      <w:tr w14:paraId="4021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C34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F7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D4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8DF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BCE78BF">
            <w:pPr>
              <w:jc w:val="center"/>
              <w:rPr>
                <w:rFonts w:hint="eastAsia" w:ascii="宋体" w:hAnsi="宋体" w:eastAsia="宋体" w:cs="宋体"/>
                <w:i w:val="0"/>
                <w:iCs w:val="0"/>
                <w:color w:val="000000"/>
                <w:sz w:val="22"/>
                <w:szCs w:val="22"/>
                <w:u w:val="none"/>
              </w:rPr>
            </w:pPr>
          </w:p>
        </w:tc>
      </w:tr>
      <w:tr w14:paraId="0676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6C5F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06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AC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280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4EB7020">
            <w:pPr>
              <w:jc w:val="center"/>
              <w:rPr>
                <w:rFonts w:hint="eastAsia" w:ascii="宋体" w:hAnsi="宋体" w:eastAsia="宋体" w:cs="宋体"/>
                <w:i w:val="0"/>
                <w:iCs w:val="0"/>
                <w:color w:val="000000"/>
                <w:sz w:val="22"/>
                <w:szCs w:val="22"/>
                <w:u w:val="none"/>
              </w:rPr>
            </w:pPr>
          </w:p>
        </w:tc>
      </w:tr>
      <w:tr w14:paraId="046E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1C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18F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67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0D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F075421">
            <w:pPr>
              <w:jc w:val="center"/>
              <w:rPr>
                <w:rFonts w:hint="eastAsia" w:ascii="宋体" w:hAnsi="宋体" w:eastAsia="宋体" w:cs="宋体"/>
                <w:i w:val="0"/>
                <w:iCs w:val="0"/>
                <w:color w:val="000000"/>
                <w:sz w:val="22"/>
                <w:szCs w:val="22"/>
                <w:u w:val="none"/>
              </w:rPr>
            </w:pPr>
          </w:p>
        </w:tc>
      </w:tr>
      <w:tr w14:paraId="0E32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FA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87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30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1A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FAA4377">
            <w:pPr>
              <w:jc w:val="center"/>
              <w:rPr>
                <w:rFonts w:hint="eastAsia" w:ascii="宋体" w:hAnsi="宋体" w:eastAsia="宋体" w:cs="宋体"/>
                <w:i w:val="0"/>
                <w:iCs w:val="0"/>
                <w:color w:val="000000"/>
                <w:sz w:val="22"/>
                <w:szCs w:val="22"/>
                <w:u w:val="none"/>
              </w:rPr>
            </w:pPr>
          </w:p>
        </w:tc>
      </w:tr>
      <w:tr w14:paraId="4E3D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A5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81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6E2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FB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5E5D8C6">
            <w:pPr>
              <w:jc w:val="center"/>
              <w:rPr>
                <w:rFonts w:hint="eastAsia" w:ascii="宋体" w:hAnsi="宋体" w:eastAsia="宋体" w:cs="宋体"/>
                <w:i w:val="0"/>
                <w:iCs w:val="0"/>
                <w:color w:val="000000"/>
                <w:sz w:val="22"/>
                <w:szCs w:val="22"/>
                <w:u w:val="none"/>
              </w:rPr>
            </w:pPr>
          </w:p>
        </w:tc>
      </w:tr>
      <w:tr w14:paraId="4A0E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2E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C3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BEE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6E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BF20709">
            <w:pPr>
              <w:jc w:val="center"/>
              <w:rPr>
                <w:rFonts w:hint="eastAsia" w:ascii="宋体" w:hAnsi="宋体" w:eastAsia="宋体" w:cs="宋体"/>
                <w:i w:val="0"/>
                <w:iCs w:val="0"/>
                <w:color w:val="000000"/>
                <w:sz w:val="22"/>
                <w:szCs w:val="22"/>
                <w:u w:val="none"/>
              </w:rPr>
            </w:pPr>
          </w:p>
        </w:tc>
      </w:tr>
      <w:tr w14:paraId="7008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94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E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BB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CA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A396C0">
            <w:pPr>
              <w:jc w:val="center"/>
              <w:rPr>
                <w:rFonts w:hint="eastAsia" w:ascii="宋体" w:hAnsi="宋体" w:eastAsia="宋体" w:cs="宋体"/>
                <w:i w:val="0"/>
                <w:iCs w:val="0"/>
                <w:color w:val="000000"/>
                <w:sz w:val="22"/>
                <w:szCs w:val="22"/>
                <w:u w:val="none"/>
              </w:rPr>
            </w:pPr>
          </w:p>
        </w:tc>
      </w:tr>
      <w:tr w14:paraId="6240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14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F3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A3F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948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2F494EE">
            <w:pPr>
              <w:jc w:val="center"/>
              <w:rPr>
                <w:rFonts w:hint="eastAsia" w:ascii="宋体" w:hAnsi="宋体" w:eastAsia="宋体" w:cs="宋体"/>
                <w:i w:val="0"/>
                <w:iCs w:val="0"/>
                <w:color w:val="000000"/>
                <w:sz w:val="22"/>
                <w:szCs w:val="22"/>
                <w:u w:val="none"/>
              </w:rPr>
            </w:pPr>
          </w:p>
        </w:tc>
      </w:tr>
      <w:tr w14:paraId="62DC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045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7C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CC2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E67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2AB0BB0">
            <w:pPr>
              <w:jc w:val="center"/>
              <w:rPr>
                <w:rFonts w:hint="eastAsia" w:ascii="宋体" w:hAnsi="宋体" w:eastAsia="宋体" w:cs="宋体"/>
                <w:i w:val="0"/>
                <w:iCs w:val="0"/>
                <w:color w:val="000000"/>
                <w:sz w:val="22"/>
                <w:szCs w:val="22"/>
                <w:u w:val="none"/>
              </w:rPr>
            </w:pPr>
          </w:p>
        </w:tc>
      </w:tr>
      <w:tr w14:paraId="5366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D7D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28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E2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D0A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5FDB453">
            <w:pPr>
              <w:jc w:val="center"/>
              <w:rPr>
                <w:rFonts w:hint="eastAsia" w:ascii="宋体" w:hAnsi="宋体" w:eastAsia="宋体" w:cs="宋体"/>
                <w:i w:val="0"/>
                <w:iCs w:val="0"/>
                <w:color w:val="000000"/>
                <w:sz w:val="22"/>
                <w:szCs w:val="22"/>
                <w:u w:val="none"/>
              </w:rPr>
            </w:pPr>
          </w:p>
        </w:tc>
      </w:tr>
      <w:tr w14:paraId="1701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78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85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BE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CEE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14CCFDD">
            <w:pPr>
              <w:jc w:val="center"/>
              <w:rPr>
                <w:rFonts w:hint="eastAsia" w:ascii="宋体" w:hAnsi="宋体" w:eastAsia="宋体" w:cs="宋体"/>
                <w:i w:val="0"/>
                <w:iCs w:val="0"/>
                <w:color w:val="000000"/>
                <w:sz w:val="22"/>
                <w:szCs w:val="22"/>
                <w:u w:val="none"/>
              </w:rPr>
            </w:pPr>
          </w:p>
        </w:tc>
      </w:tr>
      <w:tr w14:paraId="68FD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7E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64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478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AC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AF7B33F">
            <w:pPr>
              <w:jc w:val="center"/>
              <w:rPr>
                <w:rFonts w:hint="eastAsia" w:ascii="宋体" w:hAnsi="宋体" w:eastAsia="宋体" w:cs="宋体"/>
                <w:i w:val="0"/>
                <w:iCs w:val="0"/>
                <w:color w:val="000000"/>
                <w:sz w:val="22"/>
                <w:szCs w:val="22"/>
                <w:u w:val="none"/>
              </w:rPr>
            </w:pPr>
          </w:p>
        </w:tc>
      </w:tr>
      <w:tr w14:paraId="1FF9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B6F1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E4A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259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860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7EE710E">
            <w:pPr>
              <w:jc w:val="center"/>
              <w:rPr>
                <w:rFonts w:hint="eastAsia" w:ascii="宋体" w:hAnsi="宋体" w:eastAsia="宋体" w:cs="宋体"/>
                <w:i w:val="0"/>
                <w:iCs w:val="0"/>
                <w:color w:val="000000"/>
                <w:sz w:val="22"/>
                <w:szCs w:val="22"/>
                <w:u w:val="none"/>
              </w:rPr>
            </w:pPr>
          </w:p>
        </w:tc>
      </w:tr>
      <w:tr w14:paraId="55B7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55D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A9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CB4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8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6819309">
            <w:pPr>
              <w:jc w:val="center"/>
              <w:rPr>
                <w:rFonts w:hint="eastAsia" w:ascii="宋体" w:hAnsi="宋体" w:eastAsia="宋体" w:cs="宋体"/>
                <w:i w:val="0"/>
                <w:iCs w:val="0"/>
                <w:color w:val="000000"/>
                <w:sz w:val="22"/>
                <w:szCs w:val="22"/>
                <w:u w:val="none"/>
              </w:rPr>
            </w:pPr>
          </w:p>
        </w:tc>
      </w:tr>
      <w:tr w14:paraId="7F37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D47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D2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E17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78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58D150A">
            <w:pPr>
              <w:jc w:val="center"/>
              <w:rPr>
                <w:rFonts w:hint="eastAsia" w:ascii="宋体" w:hAnsi="宋体" w:eastAsia="宋体" w:cs="宋体"/>
                <w:i w:val="0"/>
                <w:iCs w:val="0"/>
                <w:color w:val="000000"/>
                <w:sz w:val="22"/>
                <w:szCs w:val="22"/>
                <w:u w:val="none"/>
              </w:rPr>
            </w:pPr>
          </w:p>
        </w:tc>
      </w:tr>
      <w:tr w14:paraId="6FD8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10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9A9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F2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431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52A8C54">
            <w:pPr>
              <w:jc w:val="center"/>
              <w:rPr>
                <w:rFonts w:hint="eastAsia" w:ascii="宋体" w:hAnsi="宋体" w:eastAsia="宋体" w:cs="宋体"/>
                <w:i w:val="0"/>
                <w:iCs w:val="0"/>
                <w:color w:val="000000"/>
                <w:sz w:val="22"/>
                <w:szCs w:val="22"/>
                <w:u w:val="none"/>
              </w:rPr>
            </w:pPr>
          </w:p>
        </w:tc>
      </w:tr>
      <w:tr w14:paraId="6D75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3633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EB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256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8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52821FA">
            <w:pPr>
              <w:jc w:val="center"/>
              <w:rPr>
                <w:rFonts w:hint="eastAsia" w:ascii="宋体" w:hAnsi="宋体" w:eastAsia="宋体" w:cs="宋体"/>
                <w:i w:val="0"/>
                <w:iCs w:val="0"/>
                <w:color w:val="000000"/>
                <w:sz w:val="22"/>
                <w:szCs w:val="22"/>
                <w:u w:val="none"/>
              </w:rPr>
            </w:pPr>
          </w:p>
        </w:tc>
      </w:tr>
      <w:tr w14:paraId="2355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3555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1E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916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6DF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AC48BFA">
            <w:pPr>
              <w:jc w:val="center"/>
              <w:rPr>
                <w:rFonts w:hint="eastAsia" w:ascii="宋体" w:hAnsi="宋体" w:eastAsia="宋体" w:cs="宋体"/>
                <w:i w:val="0"/>
                <w:iCs w:val="0"/>
                <w:color w:val="000000"/>
                <w:sz w:val="22"/>
                <w:szCs w:val="22"/>
                <w:u w:val="none"/>
              </w:rPr>
            </w:pPr>
          </w:p>
        </w:tc>
      </w:tr>
      <w:tr w14:paraId="3F89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2A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718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1A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AA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A567990">
            <w:pPr>
              <w:jc w:val="center"/>
              <w:rPr>
                <w:rFonts w:hint="eastAsia" w:ascii="宋体" w:hAnsi="宋体" w:eastAsia="宋体" w:cs="宋体"/>
                <w:i w:val="0"/>
                <w:iCs w:val="0"/>
                <w:color w:val="000000"/>
                <w:sz w:val="22"/>
                <w:szCs w:val="22"/>
                <w:u w:val="none"/>
              </w:rPr>
            </w:pPr>
          </w:p>
        </w:tc>
      </w:tr>
      <w:tr w14:paraId="0057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5FA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8D2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C7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C16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CF6382C">
            <w:pPr>
              <w:jc w:val="center"/>
              <w:rPr>
                <w:rFonts w:hint="eastAsia" w:ascii="宋体" w:hAnsi="宋体" w:eastAsia="宋体" w:cs="宋体"/>
                <w:i w:val="0"/>
                <w:iCs w:val="0"/>
                <w:color w:val="000000"/>
                <w:sz w:val="22"/>
                <w:szCs w:val="22"/>
                <w:u w:val="none"/>
              </w:rPr>
            </w:pPr>
          </w:p>
        </w:tc>
      </w:tr>
      <w:tr w14:paraId="23E6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4A65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A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A7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675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A528570">
            <w:pPr>
              <w:jc w:val="center"/>
              <w:rPr>
                <w:rFonts w:hint="eastAsia" w:ascii="宋体" w:hAnsi="宋体" w:eastAsia="宋体" w:cs="宋体"/>
                <w:i w:val="0"/>
                <w:iCs w:val="0"/>
                <w:color w:val="000000"/>
                <w:sz w:val="22"/>
                <w:szCs w:val="22"/>
                <w:u w:val="none"/>
              </w:rPr>
            </w:pPr>
          </w:p>
        </w:tc>
      </w:tr>
      <w:tr w14:paraId="3D23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E08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833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5F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D1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C7A8931">
            <w:pPr>
              <w:jc w:val="center"/>
              <w:rPr>
                <w:rFonts w:hint="eastAsia" w:ascii="宋体" w:hAnsi="宋体" w:eastAsia="宋体" w:cs="宋体"/>
                <w:i w:val="0"/>
                <w:iCs w:val="0"/>
                <w:color w:val="000000"/>
                <w:sz w:val="22"/>
                <w:szCs w:val="22"/>
                <w:u w:val="none"/>
              </w:rPr>
            </w:pPr>
          </w:p>
        </w:tc>
      </w:tr>
      <w:tr w14:paraId="2F8F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696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17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3C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64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C94EF00">
            <w:pPr>
              <w:jc w:val="center"/>
              <w:rPr>
                <w:rFonts w:hint="eastAsia" w:ascii="宋体" w:hAnsi="宋体" w:eastAsia="宋体" w:cs="宋体"/>
                <w:i w:val="0"/>
                <w:iCs w:val="0"/>
                <w:color w:val="000000"/>
                <w:sz w:val="22"/>
                <w:szCs w:val="22"/>
                <w:u w:val="none"/>
              </w:rPr>
            </w:pPr>
          </w:p>
        </w:tc>
      </w:tr>
      <w:tr w14:paraId="13CF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0C6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5EE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扫描平台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B9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727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9CDC7EB">
            <w:pPr>
              <w:jc w:val="center"/>
              <w:rPr>
                <w:rFonts w:hint="eastAsia" w:ascii="宋体" w:hAnsi="宋体" w:eastAsia="宋体" w:cs="宋体"/>
                <w:i w:val="0"/>
                <w:iCs w:val="0"/>
                <w:color w:val="000000"/>
                <w:sz w:val="22"/>
                <w:szCs w:val="22"/>
                <w:u w:val="none"/>
              </w:rPr>
            </w:pPr>
          </w:p>
        </w:tc>
      </w:tr>
      <w:tr w14:paraId="560C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F74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74C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扫描平台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1F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BF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186C39C7">
            <w:pPr>
              <w:jc w:val="center"/>
              <w:rPr>
                <w:rFonts w:hint="eastAsia" w:ascii="宋体" w:hAnsi="宋体" w:eastAsia="宋体" w:cs="宋体"/>
                <w:i w:val="0"/>
                <w:iCs w:val="0"/>
                <w:color w:val="000000"/>
                <w:sz w:val="22"/>
                <w:szCs w:val="22"/>
                <w:u w:val="none"/>
              </w:rPr>
            </w:pPr>
          </w:p>
        </w:tc>
      </w:tr>
      <w:tr w14:paraId="123C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14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260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扫描平台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40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1E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530B6708">
            <w:pPr>
              <w:jc w:val="center"/>
              <w:rPr>
                <w:rFonts w:hint="eastAsia" w:ascii="宋体" w:hAnsi="宋体" w:eastAsia="宋体" w:cs="宋体"/>
                <w:i w:val="0"/>
                <w:iCs w:val="0"/>
                <w:color w:val="000000"/>
                <w:sz w:val="22"/>
                <w:szCs w:val="22"/>
                <w:u w:val="none"/>
              </w:rPr>
            </w:pPr>
          </w:p>
        </w:tc>
      </w:tr>
      <w:tr w14:paraId="35B2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9985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1A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扫描仪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37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A6F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42DFDF11">
            <w:pPr>
              <w:jc w:val="center"/>
              <w:rPr>
                <w:rFonts w:hint="eastAsia" w:ascii="宋体" w:hAnsi="宋体" w:eastAsia="宋体" w:cs="宋体"/>
                <w:i w:val="0"/>
                <w:iCs w:val="0"/>
                <w:color w:val="000000"/>
                <w:sz w:val="22"/>
                <w:szCs w:val="22"/>
                <w:u w:val="none"/>
              </w:rPr>
            </w:pPr>
          </w:p>
        </w:tc>
      </w:tr>
      <w:tr w14:paraId="4B83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9E6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134</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A3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点阵无线接收主机</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C5C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917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08F67BE6">
            <w:pPr>
              <w:jc w:val="center"/>
              <w:rPr>
                <w:rFonts w:hint="eastAsia" w:ascii="宋体" w:hAnsi="宋体" w:eastAsia="宋体" w:cs="宋体"/>
                <w:i w:val="0"/>
                <w:iCs w:val="0"/>
                <w:color w:val="000000"/>
                <w:sz w:val="22"/>
                <w:szCs w:val="22"/>
                <w:u w:val="none"/>
              </w:rPr>
            </w:pPr>
          </w:p>
        </w:tc>
      </w:tr>
      <w:tr w14:paraId="57E7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68F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C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点歌系统</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48F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3FF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right w:val="single" w:color="000000" w:sz="4" w:space="0"/>
            </w:tcBorders>
            <w:shd w:val="clear" w:color="auto" w:fill="auto"/>
            <w:noWrap/>
            <w:vAlign w:val="center"/>
          </w:tcPr>
          <w:p w14:paraId="16EA30CC">
            <w:pPr>
              <w:jc w:val="center"/>
              <w:rPr>
                <w:rFonts w:hint="eastAsia" w:ascii="宋体" w:hAnsi="宋体" w:eastAsia="宋体" w:cs="宋体"/>
                <w:i w:val="0"/>
                <w:iCs w:val="0"/>
                <w:color w:val="000000"/>
                <w:sz w:val="22"/>
                <w:szCs w:val="22"/>
                <w:u w:val="none"/>
              </w:rPr>
            </w:pPr>
          </w:p>
        </w:tc>
      </w:tr>
      <w:tr w14:paraId="4967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3B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136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B1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32节UPS电池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9B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328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bottom w:val="single" w:color="000000" w:sz="4" w:space="0"/>
              <w:right w:val="single" w:color="000000" w:sz="4" w:space="0"/>
            </w:tcBorders>
            <w:shd w:val="clear" w:color="auto" w:fill="auto"/>
            <w:noWrap/>
            <w:vAlign w:val="center"/>
          </w:tcPr>
          <w:p w14:paraId="78D453D0">
            <w:pPr>
              <w:jc w:val="center"/>
              <w:rPr>
                <w:rFonts w:hint="eastAsia" w:ascii="宋体" w:hAnsi="宋体" w:eastAsia="宋体" w:cs="宋体"/>
                <w:i w:val="0"/>
                <w:iCs w:val="0"/>
                <w:color w:val="000000"/>
                <w:sz w:val="22"/>
                <w:szCs w:val="22"/>
                <w:u w:val="none"/>
              </w:rPr>
            </w:pPr>
          </w:p>
        </w:tc>
      </w:tr>
      <w:tr w14:paraId="59A9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1F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合计</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A48A">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小写：        元</w:t>
            </w:r>
          </w:p>
          <w:p w14:paraId="458BE853">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大写：（人民币）                     </w:t>
            </w:r>
          </w:p>
          <w:p w14:paraId="7CB0B0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如不一致，按照大写金额。</w:t>
            </w:r>
          </w:p>
        </w:tc>
      </w:tr>
      <w:tr w14:paraId="4E87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6CB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服务响应</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3F1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是否响应《第七条 服务要求》，如响应，请填写“全部响应”，如不响应，请列明原因。</w:t>
            </w:r>
          </w:p>
          <w:p w14:paraId="6D778C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p w14:paraId="63E424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r>
      <w:tr w14:paraId="2614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C4B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竞价须知</w:t>
            </w:r>
          </w:p>
          <w:p w14:paraId="466B3AAB">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以下情况被视为废标</w:t>
            </w:r>
          </w:p>
          <w:p w14:paraId="55F575A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（1）竞价文件送达时间已超过竞价公告规定竞价截止时间或未按照竞价文件要求投递的；</w:t>
            </w:r>
          </w:p>
          <w:p w14:paraId="5485928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（2）竞价文件未按要求装订、密封，或将内容已在开标前主动透露给其他人的；</w:t>
            </w:r>
          </w:p>
          <w:p w14:paraId="3456C674">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（3）竞价文件未经客户单位盖章和单位负责人签字的；</w:t>
            </w:r>
          </w:p>
          <w:p w14:paraId="0E733909">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（4）未按规定格式填写的，内容不全或关键字迹模糊、无法辨认，影响实质性评判；</w:t>
            </w:r>
          </w:p>
          <w:p w14:paraId="7350F73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（5）有资格审查项目，竞价文件中未提供真实有效的证明文件或未提供全资格证明文件的；</w:t>
            </w:r>
          </w:p>
          <w:p w14:paraId="44C0967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（6）提交两个合伙两个以上竞价报价的；</w:t>
            </w:r>
          </w:p>
          <w:p w14:paraId="78BAD9A8">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（7）与其他回收单位相互串通报价，或者与资产所在单位及我方相关工作人员串通竞价的；</w:t>
            </w:r>
          </w:p>
          <w:p w14:paraId="6FB67EE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（8）出现影响资产处置公正的违法、违规行为的。</w:t>
            </w:r>
          </w:p>
        </w:tc>
      </w:tr>
    </w:tbl>
    <w:p w14:paraId="22673EC2">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回收单位名称（盖章）：</w:t>
      </w:r>
    </w:p>
    <w:p w14:paraId="543357A1">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zh-CN" w:eastAsia="zh-CN"/>
        </w:rPr>
      </w:pPr>
      <w:r>
        <w:rPr>
          <w:rFonts w:hint="eastAsia" w:ascii="仿宋_GB2312" w:hAnsi="宋体" w:eastAsia="仿宋_GB2312" w:cs="仿宋_GB2312"/>
          <w:b/>
          <w:bCs/>
          <w:i w:val="0"/>
          <w:iCs w:val="0"/>
          <w:color w:val="000000"/>
          <w:sz w:val="21"/>
          <w:szCs w:val="21"/>
          <w:u w:val="none"/>
          <w:lang w:val="zh-CN" w:eastAsia="zh-CN"/>
        </w:rPr>
        <w:t>法定代表人或法定授权人签字：</w:t>
      </w:r>
    </w:p>
    <w:p w14:paraId="3194D280">
      <w:pPr>
        <w:keepNext w:val="0"/>
        <w:keepLines w:val="0"/>
        <w:widowControl/>
        <w:suppressLineNumbers w:val="0"/>
        <w:jc w:val="both"/>
        <w:textAlignment w:val="center"/>
        <w:rPr>
          <w:rFonts w:hint="default"/>
          <w:b/>
          <w:bCs/>
          <w:sz w:val="24"/>
          <w:szCs w:val="24"/>
          <w:vertAlign w:val="baseli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时间：  年   月   日 </w:t>
      </w:r>
    </w:p>
    <w:p w14:paraId="767AD1B4">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548B">
    <w:pPr>
      <w:pStyle w:val="11"/>
    </w:pPr>
  </w:p>
  <w:sdt>
    <w:sdtPr>
      <w:id w:val="31917228"/>
      <w:docPartObj>
        <w:docPartGallery w:val="autotext"/>
      </w:docPartObj>
    </w:sdtPr>
    <w:sdtContent>
      <w:p w14:paraId="6D9DBEE4">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35E234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70F8BCD2">
        <w:pPr>
          <w:pStyle w:val="11"/>
          <w:jc w:val="center"/>
        </w:pPr>
        <w:r>
          <w:rPr>
            <w:rFonts w:hint="eastAsia"/>
          </w:rPr>
          <w:t>24</w:t>
        </w:r>
      </w:p>
    </w:sdtContent>
  </w:sdt>
  <w:p w14:paraId="0E5633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3410">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2F4CEB"/>
    <w:rsid w:val="036161F3"/>
    <w:rsid w:val="037B0880"/>
    <w:rsid w:val="03B20606"/>
    <w:rsid w:val="05753BCA"/>
    <w:rsid w:val="07D75F7C"/>
    <w:rsid w:val="081E4475"/>
    <w:rsid w:val="0AA90D05"/>
    <w:rsid w:val="0DF458CC"/>
    <w:rsid w:val="11A25F4E"/>
    <w:rsid w:val="12BB58F2"/>
    <w:rsid w:val="186A22D5"/>
    <w:rsid w:val="19F57EB4"/>
    <w:rsid w:val="1B1361A7"/>
    <w:rsid w:val="1CAE05FB"/>
    <w:rsid w:val="1E0E33E1"/>
    <w:rsid w:val="1F7F7343"/>
    <w:rsid w:val="205A4FD3"/>
    <w:rsid w:val="22523CB8"/>
    <w:rsid w:val="23FA6623"/>
    <w:rsid w:val="25C27E1B"/>
    <w:rsid w:val="271F3DD3"/>
    <w:rsid w:val="29C21802"/>
    <w:rsid w:val="29E000E8"/>
    <w:rsid w:val="2CEA0BEC"/>
    <w:rsid w:val="2D8F7D9F"/>
    <w:rsid w:val="2FAD37AE"/>
    <w:rsid w:val="34502A61"/>
    <w:rsid w:val="368B3842"/>
    <w:rsid w:val="3814498E"/>
    <w:rsid w:val="385E2BDC"/>
    <w:rsid w:val="387734F3"/>
    <w:rsid w:val="3EAA3929"/>
    <w:rsid w:val="3EF72DFB"/>
    <w:rsid w:val="3F412AEB"/>
    <w:rsid w:val="44B8784A"/>
    <w:rsid w:val="44CE2941"/>
    <w:rsid w:val="47934881"/>
    <w:rsid w:val="479D186C"/>
    <w:rsid w:val="498B53F3"/>
    <w:rsid w:val="4A4A6FAE"/>
    <w:rsid w:val="4E4C1AB1"/>
    <w:rsid w:val="4E9C58C3"/>
    <w:rsid w:val="532A3769"/>
    <w:rsid w:val="54735867"/>
    <w:rsid w:val="557F3499"/>
    <w:rsid w:val="57B512EC"/>
    <w:rsid w:val="57D428A5"/>
    <w:rsid w:val="59D656DF"/>
    <w:rsid w:val="5AEE219E"/>
    <w:rsid w:val="5BFF380D"/>
    <w:rsid w:val="5DA232BA"/>
    <w:rsid w:val="5FC770AE"/>
    <w:rsid w:val="613A43A2"/>
    <w:rsid w:val="61D870B2"/>
    <w:rsid w:val="62530076"/>
    <w:rsid w:val="69C34B3D"/>
    <w:rsid w:val="6D612718"/>
    <w:rsid w:val="6DFF7AD8"/>
    <w:rsid w:val="6E69567D"/>
    <w:rsid w:val="6EB33120"/>
    <w:rsid w:val="6F861DA0"/>
    <w:rsid w:val="6FB41F17"/>
    <w:rsid w:val="6FFC4293"/>
    <w:rsid w:val="72042807"/>
    <w:rsid w:val="74367A9C"/>
    <w:rsid w:val="77455CBA"/>
    <w:rsid w:val="775C6893"/>
    <w:rsid w:val="783A417E"/>
    <w:rsid w:val="7CB7429E"/>
    <w:rsid w:val="7D587376"/>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3456</Words>
  <Characters>3717</Characters>
  <Lines>56</Lines>
  <Paragraphs>15</Paragraphs>
  <TotalTime>1</TotalTime>
  <ScaleCrop>false</ScaleCrop>
  <LinksUpToDate>false</LinksUpToDate>
  <CharactersWithSpaces>3782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NTKO</cp:lastModifiedBy>
  <cp:lastPrinted>2021-07-25T07:50:00Z</cp:lastPrinted>
  <dcterms:modified xsi:type="dcterms:W3CDTF">2025-01-21T08:11:59Z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CE2B791FAB464EF5A92DF36C128F983A_13</vt:lpwstr>
  </property>
  <property fmtid="{D5CDD505-2E9C-101B-9397-08002B2CF9AE}" pid="4" name="KSOTemplateDocerSaveRecord">
    <vt:lpwstr>eyJoZGlkIjoiOGZmMGEyMTExYzIwYTdiNzM0MTg5ODVmNWVkOTY4ZjIifQ==</vt:lpwstr>
  </property>
</Properties>
</file>