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385" w14:textId="77777777" w:rsidR="00C036FD" w:rsidRDefault="00C036FD">
      <w:pPr>
        <w:tabs>
          <w:tab w:val="left" w:pos="390"/>
          <w:tab w:val="center" w:pos="4404"/>
        </w:tabs>
        <w:rPr>
          <w:rFonts w:ascii="黑体" w:eastAsia="黑体" w:hAnsi="宋体" w:hint="eastAsia"/>
          <w:color w:val="000000"/>
          <w:sz w:val="76"/>
          <w:szCs w:val="76"/>
        </w:rPr>
      </w:pPr>
    </w:p>
    <w:p w14:paraId="33EE88F0" w14:textId="77777777" w:rsidR="00C036FD"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61082DEF" w14:textId="77777777" w:rsidR="00C036FD" w:rsidRDefault="00C036FD">
      <w:pPr>
        <w:tabs>
          <w:tab w:val="left" w:pos="390"/>
          <w:tab w:val="center" w:pos="4404"/>
        </w:tabs>
        <w:jc w:val="center"/>
        <w:rPr>
          <w:rFonts w:ascii="黑体" w:eastAsia="黑体" w:hAnsi="宋体" w:hint="eastAsia"/>
          <w:color w:val="000000"/>
          <w:sz w:val="76"/>
          <w:szCs w:val="76"/>
        </w:rPr>
      </w:pPr>
    </w:p>
    <w:p w14:paraId="11D7265C" w14:textId="77777777" w:rsidR="00C036FD" w:rsidRDefault="00000000">
      <w:pPr>
        <w:rPr>
          <w:rFonts w:ascii="黑体" w:eastAsia="黑体" w:hAnsi="宋体" w:hint="eastAsia"/>
          <w:color w:val="000000"/>
          <w:sz w:val="44"/>
        </w:rPr>
      </w:pPr>
      <w:r>
        <w:rPr>
          <w:rFonts w:ascii="黑体" w:eastAsia="黑体" w:hAnsi="宋体" w:hint="eastAsia"/>
          <w:color w:val="000000"/>
          <w:sz w:val="44"/>
        </w:rPr>
        <w:t>项目编号：LSRY-ZB2026-S007</w:t>
      </w:r>
    </w:p>
    <w:p w14:paraId="05E7468E" w14:textId="77777777" w:rsidR="00C036FD"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项目名称：急诊科心电图机</w:t>
      </w:r>
    </w:p>
    <w:p w14:paraId="148A72BB" w14:textId="77777777" w:rsidR="00C036FD" w:rsidRDefault="00C036FD">
      <w:pPr>
        <w:rPr>
          <w:color w:val="000000"/>
        </w:rPr>
      </w:pPr>
    </w:p>
    <w:p w14:paraId="1E602BCE" w14:textId="77777777" w:rsidR="00C036FD" w:rsidRDefault="00C036FD">
      <w:pPr>
        <w:rPr>
          <w:color w:val="000000"/>
        </w:rPr>
      </w:pPr>
    </w:p>
    <w:p w14:paraId="6A7D3654" w14:textId="77777777" w:rsidR="00C036FD" w:rsidRDefault="00C036FD">
      <w:pPr>
        <w:rPr>
          <w:color w:val="000000"/>
        </w:rPr>
      </w:pPr>
    </w:p>
    <w:p w14:paraId="609A3311" w14:textId="77777777" w:rsidR="00C036FD" w:rsidRDefault="00C036FD">
      <w:pPr>
        <w:rPr>
          <w:color w:val="000000"/>
        </w:rPr>
      </w:pPr>
    </w:p>
    <w:p w14:paraId="16A60B5D" w14:textId="77777777" w:rsidR="00C036FD" w:rsidRDefault="00C036FD">
      <w:pPr>
        <w:rPr>
          <w:color w:val="000000"/>
        </w:rPr>
      </w:pPr>
    </w:p>
    <w:p w14:paraId="7B0EAFBF" w14:textId="77777777" w:rsidR="00C036FD" w:rsidRDefault="00C036FD">
      <w:pPr>
        <w:rPr>
          <w:color w:val="000000"/>
        </w:rPr>
      </w:pPr>
    </w:p>
    <w:p w14:paraId="7D791EBB" w14:textId="77777777" w:rsidR="00C036FD"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2A9CDEF3" w14:textId="77777777" w:rsidR="00C036FD" w:rsidRDefault="00C036FD">
      <w:pPr>
        <w:jc w:val="center"/>
        <w:rPr>
          <w:rFonts w:ascii="黑体" w:eastAsia="黑体" w:hAnsi="宋体" w:hint="eastAsia"/>
          <w:color w:val="000000"/>
          <w:sz w:val="44"/>
        </w:rPr>
      </w:pPr>
    </w:p>
    <w:p w14:paraId="5F21E339" w14:textId="77777777" w:rsidR="00C036FD" w:rsidRDefault="00000000">
      <w:pPr>
        <w:ind w:firstLineChars="700" w:firstLine="3080"/>
        <w:rPr>
          <w:rFonts w:ascii="黑体" w:eastAsia="黑体" w:hAnsi="宋体" w:hint="eastAsia"/>
          <w:color w:val="000000"/>
          <w:sz w:val="44"/>
        </w:rPr>
        <w:sectPr w:rsidR="00C036FD">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2026年5月</w:t>
      </w:r>
    </w:p>
    <w:p w14:paraId="3216DE78" w14:textId="77777777" w:rsidR="00C036FD"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3261767D" w14:textId="77777777" w:rsidR="00C036FD"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依据《中华人民共和国政府采购法》等相关法律法规，我院拟对急诊科心电图机项目进行磋商采购，欢迎具备相关资质的供应商报名参加。</w:t>
      </w:r>
    </w:p>
    <w:p w14:paraId="600B6B88" w14:textId="77777777" w:rsidR="00C036FD"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31291D3E" w14:textId="77777777" w:rsidR="00C036FD"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：急诊科心电图机</w:t>
      </w:r>
    </w:p>
    <w:p w14:paraId="1153AF64" w14:textId="77777777" w:rsidR="00C036FD"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：LSRY-ZB2026-S007</w:t>
      </w:r>
    </w:p>
    <w:p w14:paraId="527C36F7" w14:textId="77777777" w:rsidR="00C036FD"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02557EF2" w14:textId="77777777" w:rsidR="00C036FD"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24F3BBE5" w14:textId="77777777" w:rsidR="00C036FD"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5月23日8:00-2026年5月29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357BF997" w14:textId="77777777" w:rsidR="00C036FD"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7022E59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05CE42CC"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或提供南京市政府采购供应商信用记录表暨信用承诺书原件；</w:t>
      </w:r>
    </w:p>
    <w:p w14:paraId="54E55277"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或提供南京市政府采购供应商信用记录表暨信用承诺书原件；</w:t>
      </w:r>
    </w:p>
    <w:p w14:paraId="7C998E92"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或提供南京市政府采购供应商信用记录表暨信用承诺书原件；</w:t>
      </w:r>
    </w:p>
    <w:p w14:paraId="29FF7419"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48159CB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属于疗器械范围的提供医疗器械注册证、供应商需提供医疗器械经营许可证，若投标供应商为生产商，须提供《医疗器械生产许可证》。</w:t>
      </w:r>
    </w:p>
    <w:p w14:paraId="00297305"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512E412F" w14:textId="77777777" w:rsidR="00C036FD"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76879505" w14:textId="77777777" w:rsidR="00C036FD"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4A6CCD16" w14:textId="77777777" w:rsidR="00C036FD"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4B04B0F7" w14:textId="7777777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0E05C3C2" w14:textId="0EF19FEC" w:rsidR="00C036FD"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2026年6月</w:t>
      </w:r>
      <w:r w:rsidR="00FF7704">
        <w:rPr>
          <w:rFonts w:ascii="宋体" w:hAnsi="宋体" w:cs="宋体" w:hint="eastAsia"/>
          <w:b/>
          <w:bCs/>
          <w:color w:val="000000"/>
          <w:sz w:val="20"/>
        </w:rPr>
        <w:t>4</w:t>
      </w:r>
      <w:r>
        <w:rPr>
          <w:rFonts w:ascii="宋体" w:hAnsi="宋体" w:cs="宋体" w:hint="eastAsia"/>
          <w:b/>
          <w:bCs/>
          <w:color w:val="000000"/>
          <w:sz w:val="20"/>
        </w:rPr>
        <w:t>日14:30</w:t>
      </w:r>
      <w:r>
        <w:rPr>
          <w:rFonts w:ascii="宋体" w:hAnsi="宋体" w:cs="宋体" w:hint="eastAsia"/>
          <w:color w:val="000000"/>
          <w:sz w:val="20"/>
        </w:rPr>
        <w:t>（请于14:30前到场签到，过时取消资格）</w:t>
      </w:r>
    </w:p>
    <w:p w14:paraId="0E339CA8" w14:textId="77777777" w:rsidR="00C036FD"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6D0D8ED4" w14:textId="77777777" w:rsidR="00C036FD"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3C2D44E4" w14:textId="77777777" w:rsidR="00C036FD"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2FB8ABA2" w14:textId="77777777" w:rsidR="00C036FD"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5A9D204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58ECD12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1020EBA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59FD7D1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6CB5059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77A4661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78EC8FE3"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2658DF18" w14:textId="77777777" w:rsidR="00C036FD"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3A73574A"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lastRenderedPageBreak/>
        <w:t>①本项目为非专门面向中小</w:t>
      </w:r>
      <w:r>
        <w:rPr>
          <w:rFonts w:ascii="宋体" w:hAnsi="宋体" w:cs="宋体" w:hint="eastAsia"/>
          <w:bCs/>
          <w:color w:val="000000"/>
          <w:sz w:val="15"/>
          <w:szCs w:val="15"/>
        </w:rPr>
        <w:t>微企业的项目，对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5E874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71D85152"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在货物采购项目中，货物由小微企业制造，即货物由小微企业生产且使用该小微企业商号或者注册商标；</w:t>
      </w:r>
    </w:p>
    <w:p w14:paraId="12B4AD8E"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在服务采购项目中，服务由小微企业承接，即提供服务的人员为小微企业依照《中华人民共和国劳动合同法》订立劳动合同的从业人员。</w:t>
      </w:r>
    </w:p>
    <w:p w14:paraId="3872D051"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27AE81F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BC2EE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6035C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27FBCF7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2、根据财政部、国家发改委《节能产品政府采购实施意见》，投标产品属于《节能产品政府采购清单》（最新一期）内的政府采购的节能产品，对相应产品的价格给予1%的扣除，用扣除后的价格参与评审。</w:t>
      </w:r>
    </w:p>
    <w:p w14:paraId="0252B63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609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60555CF8"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5DC865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381A6ED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691A8FD5" w14:textId="77777777" w:rsidR="00C036FD"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3B0CCFE5" w14:textId="77777777" w:rsidR="00C036FD"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75906525"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3F853E4B"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75B394D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0561F4E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19FCA12D"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磋商响应文件应字迹清楚、内容齐全、不得涂改。如有修改，修改处须有供应商公章或磋商专用章和法定代表人或其授权磋商代表签字。</w:t>
      </w:r>
    </w:p>
    <w:p w14:paraId="0BC006BB"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60CEDD11"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7B03CAA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5B82AE67"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3F698CBF"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4F49415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485DA603" w14:textId="77777777" w:rsidR="00C036FD"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4BB6AC63" w14:textId="77777777" w:rsidR="00C036FD"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3A003000" w14:textId="77777777" w:rsidR="00C036FD"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343E4844" w14:textId="77777777" w:rsidR="00C036FD"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lastRenderedPageBreak/>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5467317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15E291F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3007108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1A126D7B"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4FFEB803"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79E62AFF" w14:textId="77777777" w:rsidR="00C036FD"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0E0C65A9" w14:textId="77777777" w:rsidR="00C036FD"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0CA4C2F7" w14:textId="77777777" w:rsidR="00C036FD"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27D8248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29FEC5C9"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2DF668F7"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6125A75E"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7C92A09B"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202843E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43C10C65"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6005499E" w14:textId="77777777" w:rsidR="00C036FD"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45E624D0"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响应文件应由供应商法定代表人或授权代表签字，并加盖公章。</w:t>
      </w:r>
    </w:p>
    <w:p w14:paraId="291F276A"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2B37DDE8"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1948E34D" w14:textId="77777777" w:rsidR="00C036FD"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1C44C888" w14:textId="77777777" w:rsidR="00C036FD"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15CDCEC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1382FC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在递交磋商响应文件时间截止后，南京溧水区人民医院在规定的时间和地点组织磋商小组分别与供应商进行磋商。</w:t>
      </w:r>
    </w:p>
    <w:p w14:paraId="232B903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59475C79"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21B3826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7E9E40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182B7F3C"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57BCDA9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0319C83E"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0F23A4A7"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65706200" w14:textId="77777777" w:rsidR="00C036FD"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236C87D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（1）不具备磋商文件中规定资格条件的；</w:t>
      </w:r>
    </w:p>
    <w:p w14:paraId="15A44E4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5B5AAC7D"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40981CF0" w14:textId="77777777" w:rsidR="00C036FD"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269B01C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239EDF12"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20E0717C"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5D6E6182"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6E9FB2A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7F95CF96"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3149B7BC"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741A861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3896A4DA"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063F1524"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D1AC6AB"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474457A0"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23E2763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lastRenderedPageBreak/>
        <w:t>11</w:t>
      </w:r>
      <w:r>
        <w:rPr>
          <w:rFonts w:ascii="宋体" w:hAnsi="宋体" w:cs="宋体" w:hint="eastAsia"/>
          <w:b/>
          <w:color w:val="000000"/>
          <w:sz w:val="15"/>
          <w:szCs w:val="15"/>
          <w:lang w:val="zh-CN"/>
        </w:rPr>
        <w:t>.3 评定方法，详见磋商文件第四部分。</w:t>
      </w:r>
    </w:p>
    <w:p w14:paraId="41DE9ED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1481273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9C9C21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0C27E225"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12.3  中标通知书对采购人和成交供应商具有同等法律效力。</w:t>
      </w:r>
    </w:p>
    <w:p w14:paraId="711B6D98"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代理单位对未成交的供应商不作未成交原因的解释。</w:t>
      </w:r>
    </w:p>
    <w:p w14:paraId="44485D5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2732065C"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452AC7E5" w14:textId="77777777" w:rsidR="00C036FD"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1543792E"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588C9D2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25758091"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27D1F24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除不可抗力等因素外，中标通知书发出后，采购人改变成交结果，或者成交供应商拒绝签订政府采购合同的，应当承担相应的法律责任。</w:t>
      </w:r>
    </w:p>
    <w:p w14:paraId="3C4838BA" w14:textId="77777777" w:rsidR="00C036FD"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39B5147B"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72DF9583"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0677B2D6"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3914731D" w14:textId="77777777" w:rsidR="00C036FD"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6091024A"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.1供应商对磋商活动事项有疑问的，向溧水区人民医院提出询问，南京溧水区人民医院将依法作出答复，但答复的内容不涉及商业秘密。</w:t>
      </w:r>
    </w:p>
    <w:p w14:paraId="3611BA28" w14:textId="77777777" w:rsidR="00C036FD"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611F723C"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E6E629C" w14:textId="77777777" w:rsidR="00C036FD"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3BC9A2FC"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417E6CBF"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A1EB50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7712A42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212F6BBE"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（5）质疑函应当署名，质疑人为自然人的，应当由本人签字并附有效身份证明；质疑人为法人或其他组织的，应当由法定代表人签字并加盖单位公章。</w:t>
      </w:r>
    </w:p>
    <w:p w14:paraId="33452547"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7EB3D2A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53A65EC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308E3AE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5B777900"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.1质疑供应商对代理单位的答复不满意，代理单位未在规定的时间内作出答复的，可以在答复期满后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1169EC37" w14:textId="77777777" w:rsidR="00C036FD"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2797AD15"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00D7D3D4"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72E60D48"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7E9875DF"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39EED4FD" w14:textId="77777777" w:rsidR="00C036FD" w:rsidRDefault="00C036FD">
      <w:pPr>
        <w:autoSpaceDE w:val="0"/>
        <w:autoSpaceDN w:val="0"/>
        <w:adjustRightInd w:val="0"/>
        <w:spacing w:line="340" w:lineRule="exact"/>
        <w:ind w:firstLine="420"/>
        <w:rPr>
          <w:rFonts w:ascii="宋体" w:hAnsi="宋体" w:cs="宋体" w:hint="eastAsia"/>
          <w:color w:val="000000"/>
          <w:sz w:val="24"/>
          <w:szCs w:val="24"/>
          <w:lang w:val="zh-CN"/>
        </w:rPr>
      </w:pPr>
    </w:p>
    <w:p w14:paraId="1A6DB3D2" w14:textId="77777777" w:rsidR="00C036FD" w:rsidRDefault="00C036FD">
      <w:pPr>
        <w:autoSpaceDE w:val="0"/>
        <w:autoSpaceDN w:val="0"/>
        <w:adjustRightInd w:val="0"/>
        <w:spacing w:line="340" w:lineRule="exact"/>
        <w:ind w:firstLine="420"/>
        <w:rPr>
          <w:rFonts w:ascii="宋体" w:hAnsi="宋体" w:cs="宋体" w:hint="eastAsia"/>
          <w:color w:val="000000"/>
          <w:sz w:val="24"/>
          <w:szCs w:val="24"/>
        </w:rPr>
      </w:pPr>
    </w:p>
    <w:p w14:paraId="7D9844D2" w14:textId="77777777" w:rsidR="00C036FD" w:rsidRDefault="00C036FD">
      <w:pPr>
        <w:spacing w:line="340" w:lineRule="exact"/>
        <w:ind w:firstLineChars="200" w:firstLine="562"/>
        <w:jc w:val="center"/>
        <w:rPr>
          <w:rFonts w:ascii="宋体" w:hAnsi="宋体" w:cs="宋体" w:hint="eastAsia"/>
          <w:b/>
          <w:bCs/>
          <w:color w:val="000000"/>
          <w:sz w:val="28"/>
          <w:szCs w:val="28"/>
          <w:lang w:val="zh-CN"/>
        </w:rPr>
        <w:sectPr w:rsidR="00C036FD">
          <w:pgSz w:w="11906" w:h="16838"/>
          <w:pgMar w:top="1043" w:right="1179" w:bottom="1043" w:left="1179" w:header="851" w:footer="992" w:gutter="0"/>
          <w:cols w:space="0"/>
          <w:docGrid w:type="lines" w:linePitch="312"/>
        </w:sectPr>
      </w:pPr>
    </w:p>
    <w:p w14:paraId="55951BB5" w14:textId="77777777" w:rsidR="00C036FD"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0" w:name="_Toc49090575"/>
      <w:bookmarkStart w:id="1" w:name="_Toc26554093"/>
      <w:bookmarkStart w:id="2" w:name="_Toc5953"/>
    </w:p>
    <w:p w14:paraId="5454CC7D" w14:textId="77777777" w:rsidR="00C036FD" w:rsidRDefault="00000000">
      <w:pPr>
        <w:widowControl/>
        <w:ind w:firstLineChars="200" w:firstLine="643"/>
        <w:jc w:val="center"/>
        <w:rPr>
          <w:rFonts w:ascii="宋体" w:hAnsi="宋体" w:cs="宋体" w:hint="eastAsia"/>
          <w:sz w:val="32"/>
          <w:szCs w:val="32"/>
        </w:rPr>
      </w:pPr>
      <w:r>
        <w:rPr>
          <w:rFonts w:hint="eastAsia"/>
          <w:b/>
          <w:sz w:val="32"/>
          <w:szCs w:val="32"/>
        </w:rPr>
        <w:t>急诊科心电图机</w:t>
      </w:r>
      <w:r>
        <w:rPr>
          <w:rFonts w:hint="eastAsia"/>
          <w:b/>
          <w:sz w:val="32"/>
          <w:szCs w:val="32"/>
        </w:rPr>
        <w:t>6</w:t>
      </w:r>
      <w:r>
        <w:rPr>
          <w:rFonts w:hint="eastAsia"/>
          <w:b/>
          <w:sz w:val="32"/>
          <w:szCs w:val="32"/>
        </w:rPr>
        <w:t>台，预算</w:t>
      </w:r>
      <w:r>
        <w:rPr>
          <w:rFonts w:hint="eastAsia"/>
          <w:b/>
          <w:sz w:val="32"/>
          <w:szCs w:val="32"/>
        </w:rPr>
        <w:t>15</w:t>
      </w:r>
      <w:r>
        <w:rPr>
          <w:rFonts w:hint="eastAsia"/>
          <w:b/>
          <w:sz w:val="32"/>
          <w:szCs w:val="32"/>
        </w:rPr>
        <w:t>万元</w:t>
      </w:r>
    </w:p>
    <w:p w14:paraId="5435BA2A" w14:textId="77777777" w:rsidR="00C036FD" w:rsidRDefault="00000000">
      <w:pPr>
        <w:jc w:val="left"/>
      </w:pPr>
      <w:r>
        <w:rPr>
          <w:rFonts w:hint="eastAsia"/>
        </w:rPr>
        <w:t>(</w:t>
      </w:r>
      <w:r>
        <w:rPr>
          <w:rFonts w:hint="eastAsia"/>
        </w:rPr>
        <w:t>★号参数不允许负偏离，▲参数需要提供技术支撑材料（技术支撑材料为医疗器械注册证、加盖厂家公章的产品白皮书（原件）、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2C33C689" w14:textId="77777777" w:rsidR="00C036FD" w:rsidRDefault="00000000">
      <w:pPr>
        <w:jc w:val="left"/>
        <w:rPr>
          <w:b/>
          <w:bCs/>
        </w:rPr>
      </w:pPr>
      <w:r>
        <w:rPr>
          <w:rFonts w:hint="eastAsia"/>
          <w:b/>
          <w:bCs/>
        </w:rPr>
        <w:t>一、主要技术参数</w:t>
      </w:r>
    </w:p>
    <w:p w14:paraId="5954311D" w14:textId="77777777" w:rsidR="00C036FD" w:rsidRDefault="00000000">
      <w:pPr>
        <w:jc w:val="left"/>
      </w:pPr>
      <w:r>
        <w:rPr>
          <w:rFonts w:hint="eastAsia"/>
        </w:rPr>
        <w:t>1.</w:t>
      </w:r>
      <w:r>
        <w:rPr>
          <w:rFonts w:hint="eastAsia"/>
        </w:rPr>
        <w:t>基本要求</w:t>
      </w:r>
    </w:p>
    <w:p w14:paraId="0DECF9FC" w14:textId="77777777" w:rsidR="00C036FD" w:rsidRDefault="00000000">
      <w:pPr>
        <w:jc w:val="left"/>
      </w:pPr>
      <w:r>
        <w:rPr>
          <w:rFonts w:hint="eastAsia"/>
        </w:rPr>
        <w:t>▲</w:t>
      </w:r>
      <w:r>
        <w:rPr>
          <w:rFonts w:hint="eastAsia"/>
        </w:rPr>
        <w:t>1.1</w:t>
      </w:r>
      <w:r>
        <w:rPr>
          <w:rFonts w:hint="eastAsia"/>
        </w:rPr>
        <w:t>触摸显示屏≥</w:t>
      </w:r>
      <w:r>
        <w:rPr>
          <w:rFonts w:hint="eastAsia"/>
        </w:rPr>
        <w:t>9.5</w:t>
      </w:r>
      <w:r>
        <w:rPr>
          <w:rFonts w:hint="eastAsia"/>
        </w:rPr>
        <w:t>英寸，屏幕亮度可调，支持背景网格显示，支持全屏触控操作；</w:t>
      </w:r>
      <w:r>
        <w:rPr>
          <w:rFonts w:hint="eastAsia"/>
          <w:szCs w:val="21"/>
        </w:rPr>
        <w:t>（需提供证明材料）</w:t>
      </w:r>
    </w:p>
    <w:p w14:paraId="573EE0DB" w14:textId="77777777" w:rsidR="00C036FD" w:rsidRDefault="00000000">
      <w:pPr>
        <w:jc w:val="left"/>
      </w:pPr>
      <w:r>
        <w:rPr>
          <w:rFonts w:hint="eastAsia"/>
        </w:rPr>
        <w:t>▲</w:t>
      </w:r>
      <w:r>
        <w:rPr>
          <w:rFonts w:hint="eastAsia"/>
        </w:rPr>
        <w:t>1.2</w:t>
      </w:r>
      <w:r>
        <w:rPr>
          <w:rFonts w:hint="eastAsia"/>
        </w:rPr>
        <w:t>具有物理全键盘，支持拼音、五笔等输入法，方便信息输入；</w:t>
      </w:r>
      <w:r>
        <w:rPr>
          <w:rFonts w:hint="eastAsia"/>
          <w:szCs w:val="21"/>
        </w:rPr>
        <w:t>（需提供证明材料）</w:t>
      </w:r>
    </w:p>
    <w:p w14:paraId="22452720" w14:textId="77777777" w:rsidR="00C036FD" w:rsidRDefault="00000000">
      <w:pPr>
        <w:jc w:val="left"/>
      </w:pPr>
      <w:r>
        <w:rPr>
          <w:rFonts w:hint="eastAsia"/>
        </w:rPr>
        <w:t>1.3</w:t>
      </w:r>
      <w:r>
        <w:rPr>
          <w:rFonts w:hint="eastAsia"/>
        </w:rPr>
        <w:t>患者信息录入方式：支持手动输入，条码枪、磁卡读卡器、身份证读卡器读取等；</w:t>
      </w:r>
    </w:p>
    <w:p w14:paraId="51FAA9E0" w14:textId="77777777" w:rsidR="00C036FD" w:rsidRDefault="00000000">
      <w:pPr>
        <w:jc w:val="left"/>
      </w:pPr>
      <w:r>
        <w:rPr>
          <w:rFonts w:hint="eastAsia"/>
        </w:rPr>
        <w:t>★</w:t>
      </w:r>
      <w:r>
        <w:rPr>
          <w:rFonts w:hint="eastAsia"/>
        </w:rPr>
        <w:t>1.4</w:t>
      </w:r>
      <w:r>
        <w:rPr>
          <w:rFonts w:hint="eastAsia"/>
        </w:rPr>
        <w:t>内置热敏点阵打印机，可现场同步打印心电图报告；</w:t>
      </w:r>
      <w:r>
        <w:rPr>
          <w:rFonts w:hint="eastAsia"/>
          <w:szCs w:val="21"/>
        </w:rPr>
        <w:t>（需提供证明材料）</w:t>
      </w:r>
    </w:p>
    <w:p w14:paraId="1853D982" w14:textId="77777777" w:rsidR="00C036FD" w:rsidRDefault="00000000">
      <w:pPr>
        <w:jc w:val="left"/>
      </w:pPr>
      <w:r>
        <w:rPr>
          <w:rFonts w:hint="eastAsia"/>
        </w:rPr>
        <w:t>1.5</w:t>
      </w:r>
      <w:r>
        <w:rPr>
          <w:rFonts w:hint="eastAsia"/>
        </w:rPr>
        <w:t>支持通过有线、无线、移动网络的方式进行联网，内置</w:t>
      </w:r>
      <w:r>
        <w:rPr>
          <w:rFonts w:hint="eastAsia"/>
        </w:rPr>
        <w:t xml:space="preserve">WIFI </w:t>
      </w:r>
      <w:r>
        <w:rPr>
          <w:rFonts w:hint="eastAsia"/>
        </w:rPr>
        <w:t>模块；</w:t>
      </w:r>
    </w:p>
    <w:p w14:paraId="63CC0F9D" w14:textId="77777777" w:rsidR="00C036FD" w:rsidRDefault="00000000">
      <w:pPr>
        <w:jc w:val="left"/>
      </w:pPr>
      <w:r>
        <w:rPr>
          <w:rFonts w:hint="eastAsia"/>
        </w:rPr>
        <w:t>★</w:t>
      </w:r>
      <w:r>
        <w:rPr>
          <w:rFonts w:hint="eastAsia"/>
        </w:rPr>
        <w:t>1.6</w:t>
      </w:r>
      <w:r>
        <w:rPr>
          <w:rFonts w:hint="eastAsia"/>
        </w:rPr>
        <w:t>支持心电数据传输，可通过有线或无线方式将本机采集的心电数据传入南京市</w:t>
      </w:r>
      <w:r>
        <w:rPr>
          <w:rFonts w:hint="eastAsia"/>
        </w:rPr>
        <w:t>120</w:t>
      </w:r>
      <w:r>
        <w:rPr>
          <w:rFonts w:hint="eastAsia"/>
        </w:rPr>
        <w:t>信息系统；</w:t>
      </w:r>
      <w:r>
        <w:rPr>
          <w:rFonts w:hint="eastAsia"/>
          <w:szCs w:val="21"/>
        </w:rPr>
        <w:t>（需提供承诺书）</w:t>
      </w:r>
    </w:p>
    <w:p w14:paraId="267FED80" w14:textId="77777777" w:rsidR="00C036FD" w:rsidRDefault="00000000">
      <w:pPr>
        <w:jc w:val="left"/>
      </w:pPr>
      <w:r>
        <w:rPr>
          <w:rFonts w:hint="eastAsia"/>
        </w:rPr>
        <w:t>1.7</w:t>
      </w:r>
      <w:r>
        <w:rPr>
          <w:rFonts w:hint="eastAsia"/>
        </w:rPr>
        <w:t>支持</w:t>
      </w:r>
      <w:r>
        <w:rPr>
          <w:rFonts w:hint="eastAsia"/>
        </w:rPr>
        <w:t>PDF</w:t>
      </w:r>
      <w:r>
        <w:rPr>
          <w:rFonts w:hint="eastAsia"/>
        </w:rPr>
        <w:t>、</w:t>
      </w:r>
      <w:r>
        <w:rPr>
          <w:rFonts w:hint="eastAsia"/>
        </w:rPr>
        <w:t>PNG</w:t>
      </w:r>
      <w:r>
        <w:rPr>
          <w:rFonts w:hint="eastAsia"/>
        </w:rPr>
        <w:t>、</w:t>
      </w:r>
      <w:r>
        <w:rPr>
          <w:rFonts w:hint="eastAsia"/>
        </w:rPr>
        <w:t>HL7</w:t>
      </w:r>
      <w:r>
        <w:rPr>
          <w:rFonts w:hint="eastAsia"/>
        </w:rPr>
        <w:t>、</w:t>
      </w:r>
      <w:r>
        <w:rPr>
          <w:rFonts w:hint="eastAsia"/>
        </w:rPr>
        <w:t>XML</w:t>
      </w:r>
      <w:r>
        <w:rPr>
          <w:rFonts w:hint="eastAsia"/>
        </w:rPr>
        <w:t>、</w:t>
      </w:r>
      <w:r>
        <w:rPr>
          <w:rFonts w:hint="eastAsia"/>
        </w:rPr>
        <w:t>DICOM</w:t>
      </w:r>
      <w:r>
        <w:rPr>
          <w:rFonts w:hint="eastAsia"/>
        </w:rPr>
        <w:t>等数据格式；</w:t>
      </w:r>
    </w:p>
    <w:p w14:paraId="14C71DD2" w14:textId="77777777" w:rsidR="00C036FD" w:rsidRDefault="00000000">
      <w:pPr>
        <w:jc w:val="left"/>
      </w:pPr>
      <w:r>
        <w:rPr>
          <w:rFonts w:hint="eastAsia"/>
        </w:rPr>
        <w:t xml:space="preserve">1.8 </w:t>
      </w:r>
      <w:r>
        <w:rPr>
          <w:rFonts w:hint="eastAsia"/>
        </w:rPr>
        <w:t>支持</w:t>
      </w:r>
      <w:r>
        <w:rPr>
          <w:rFonts w:hint="eastAsia"/>
        </w:rPr>
        <w:t>FTP</w:t>
      </w:r>
      <w:r>
        <w:rPr>
          <w:rFonts w:hint="eastAsia"/>
        </w:rPr>
        <w:t>、</w:t>
      </w:r>
      <w:r>
        <w:rPr>
          <w:rFonts w:hint="eastAsia"/>
        </w:rPr>
        <w:t>HTTP</w:t>
      </w:r>
      <w:r>
        <w:rPr>
          <w:rFonts w:hint="eastAsia"/>
        </w:rPr>
        <w:t>、</w:t>
      </w:r>
      <w:r>
        <w:rPr>
          <w:rFonts w:hint="eastAsia"/>
        </w:rPr>
        <w:t>SAMBA</w:t>
      </w:r>
      <w:r>
        <w:rPr>
          <w:rFonts w:hint="eastAsia"/>
        </w:rPr>
        <w:t>等传输协议；</w:t>
      </w:r>
    </w:p>
    <w:p w14:paraId="35CFBE5B" w14:textId="77777777" w:rsidR="00C036FD" w:rsidRDefault="00000000">
      <w:pPr>
        <w:jc w:val="left"/>
      </w:pPr>
      <w:r>
        <w:rPr>
          <w:rFonts w:hint="eastAsia"/>
        </w:rPr>
        <w:t>2.</w:t>
      </w:r>
      <w:r>
        <w:rPr>
          <w:rFonts w:hint="eastAsia"/>
        </w:rPr>
        <w:t>性能要求</w:t>
      </w:r>
    </w:p>
    <w:p w14:paraId="7DC68451" w14:textId="77777777" w:rsidR="00C036FD" w:rsidRDefault="00000000">
      <w:pPr>
        <w:jc w:val="left"/>
      </w:pPr>
      <w:r>
        <w:rPr>
          <w:rFonts w:hint="eastAsia"/>
        </w:rPr>
        <w:t>2.1 A/D</w:t>
      </w:r>
      <w:r>
        <w:rPr>
          <w:rFonts w:hint="eastAsia"/>
        </w:rPr>
        <w:t>转换：</w:t>
      </w:r>
      <w:r>
        <w:rPr>
          <w:rFonts w:hint="eastAsia"/>
        </w:rPr>
        <w:t>24</w:t>
      </w:r>
      <w:bookmarkStart w:id="3" w:name="_Hlk35006296"/>
      <w:r>
        <w:rPr>
          <w:rFonts w:hint="eastAsia"/>
        </w:rPr>
        <w:t>位；</w:t>
      </w:r>
    </w:p>
    <w:p w14:paraId="43CF20C5" w14:textId="77777777" w:rsidR="00C036FD" w:rsidRDefault="00000000">
      <w:pPr>
        <w:jc w:val="left"/>
      </w:pPr>
      <w:r>
        <w:rPr>
          <w:rFonts w:hint="eastAsia"/>
        </w:rPr>
        <w:t>2.2</w:t>
      </w:r>
      <w:r>
        <w:rPr>
          <w:rFonts w:hint="eastAsia"/>
        </w:rPr>
        <w:t>输入阻抗：≥</w:t>
      </w:r>
      <w:r>
        <w:rPr>
          <w:rFonts w:hint="eastAsia"/>
        </w:rPr>
        <w:t>100M</w:t>
      </w:r>
      <w:r>
        <w:rPr>
          <w:rFonts w:hint="eastAsia"/>
        </w:rPr>
        <w:t>Ω；</w:t>
      </w:r>
    </w:p>
    <w:bookmarkEnd w:id="3"/>
    <w:p w14:paraId="7C28FD74" w14:textId="77777777" w:rsidR="00C036FD" w:rsidRDefault="00000000">
      <w:pPr>
        <w:jc w:val="left"/>
      </w:pPr>
      <w:r>
        <w:rPr>
          <w:rFonts w:hint="eastAsia"/>
        </w:rPr>
        <w:t>▲</w:t>
      </w:r>
      <w:r>
        <w:rPr>
          <w:rFonts w:hint="eastAsia"/>
        </w:rPr>
        <w:t>2.2</w:t>
      </w:r>
      <w:r>
        <w:rPr>
          <w:rFonts w:hint="eastAsia"/>
        </w:rPr>
        <w:t>采样率：≥</w:t>
      </w:r>
      <w:r>
        <w:rPr>
          <w:rFonts w:hint="eastAsia"/>
        </w:rPr>
        <w:t>64000Hz</w:t>
      </w:r>
      <w:r>
        <w:rPr>
          <w:rFonts w:hint="eastAsia"/>
        </w:rPr>
        <w:t>；</w:t>
      </w:r>
      <w:r>
        <w:rPr>
          <w:rFonts w:hint="eastAsia"/>
          <w:szCs w:val="21"/>
        </w:rPr>
        <w:t>（需提供证明材料）</w:t>
      </w:r>
    </w:p>
    <w:p w14:paraId="4B904DD1" w14:textId="77777777" w:rsidR="00C036FD" w:rsidRDefault="00000000">
      <w:pPr>
        <w:jc w:val="left"/>
      </w:pPr>
      <w:r>
        <w:rPr>
          <w:rFonts w:hint="eastAsia"/>
        </w:rPr>
        <w:t>▲</w:t>
      </w:r>
      <w:r>
        <w:rPr>
          <w:rFonts w:hint="eastAsia"/>
        </w:rPr>
        <w:t>2.3</w:t>
      </w:r>
      <w:r>
        <w:rPr>
          <w:rFonts w:hint="eastAsia"/>
        </w:rPr>
        <w:t>频率响应：</w:t>
      </w:r>
      <w:r>
        <w:rPr>
          <w:rFonts w:hint="eastAsia"/>
        </w:rPr>
        <w:t>0.01Hz</w:t>
      </w:r>
      <w:r>
        <w:rPr>
          <w:rFonts w:hint="eastAsia"/>
        </w:rPr>
        <w:t>～</w:t>
      </w:r>
      <w:r>
        <w:rPr>
          <w:rFonts w:hint="eastAsia"/>
        </w:rPr>
        <w:t>550Hz</w:t>
      </w:r>
      <w:bookmarkStart w:id="4" w:name="_Hlk35009013"/>
      <w:r>
        <w:rPr>
          <w:rFonts w:hint="eastAsia"/>
        </w:rPr>
        <w:t>；</w:t>
      </w:r>
      <w:r>
        <w:rPr>
          <w:rFonts w:hint="eastAsia"/>
          <w:szCs w:val="21"/>
        </w:rPr>
        <w:t>（需提供证明材料）</w:t>
      </w:r>
    </w:p>
    <w:bookmarkEnd w:id="4"/>
    <w:p w14:paraId="7A061C5F" w14:textId="77777777" w:rsidR="00C036FD" w:rsidRDefault="00000000">
      <w:pPr>
        <w:jc w:val="left"/>
      </w:pPr>
      <w:r>
        <w:rPr>
          <w:rFonts w:hint="eastAsia"/>
        </w:rPr>
        <w:t>2.4</w:t>
      </w:r>
      <w:r>
        <w:rPr>
          <w:rFonts w:hint="eastAsia"/>
        </w:rPr>
        <w:t>内部噪声：≤</w:t>
      </w:r>
      <w:r>
        <w:rPr>
          <w:rFonts w:hint="eastAsia"/>
        </w:rPr>
        <w:t>12.5µVp-p</w:t>
      </w:r>
      <w:r>
        <w:rPr>
          <w:rFonts w:hint="eastAsia"/>
        </w:rPr>
        <w:t>；</w:t>
      </w:r>
    </w:p>
    <w:p w14:paraId="577B535C" w14:textId="77777777" w:rsidR="00C036FD" w:rsidRDefault="00000000">
      <w:pPr>
        <w:jc w:val="left"/>
      </w:pPr>
      <w:r>
        <w:rPr>
          <w:rFonts w:hint="eastAsia"/>
        </w:rPr>
        <w:t>2.5</w:t>
      </w:r>
      <w:r>
        <w:rPr>
          <w:rFonts w:hint="eastAsia"/>
        </w:rPr>
        <w:t>时间常数：≥</w:t>
      </w:r>
      <w:r>
        <w:rPr>
          <w:rFonts w:hint="eastAsia"/>
        </w:rPr>
        <w:t>5s</w:t>
      </w:r>
      <w:r>
        <w:rPr>
          <w:rFonts w:hint="eastAsia"/>
        </w:rPr>
        <w:t>；</w:t>
      </w:r>
    </w:p>
    <w:p w14:paraId="3139CB29" w14:textId="77777777" w:rsidR="00C036FD" w:rsidRDefault="00000000">
      <w:pPr>
        <w:jc w:val="left"/>
      </w:pPr>
      <w:r>
        <w:rPr>
          <w:rFonts w:hint="eastAsia"/>
        </w:rPr>
        <w:t>▲</w:t>
      </w:r>
      <w:r>
        <w:rPr>
          <w:rFonts w:hint="eastAsia"/>
        </w:rPr>
        <w:t xml:space="preserve">2.6 </w:t>
      </w:r>
      <w:r>
        <w:rPr>
          <w:rFonts w:hint="eastAsia"/>
        </w:rPr>
        <w:t>耐极化电压：±</w:t>
      </w:r>
      <w:r>
        <w:rPr>
          <w:rFonts w:hint="eastAsia"/>
        </w:rPr>
        <w:t>800mV</w:t>
      </w:r>
      <w:r>
        <w:rPr>
          <w:rFonts w:hint="eastAsia"/>
        </w:rPr>
        <w:t>；</w:t>
      </w:r>
      <w:r>
        <w:rPr>
          <w:rFonts w:hint="eastAsia"/>
          <w:szCs w:val="21"/>
        </w:rPr>
        <w:t>（需提供证明材料）</w:t>
      </w:r>
    </w:p>
    <w:p w14:paraId="1133BC77" w14:textId="77777777" w:rsidR="00C036FD" w:rsidRDefault="00000000">
      <w:pPr>
        <w:jc w:val="left"/>
      </w:pPr>
      <w:r>
        <w:rPr>
          <w:rFonts w:hint="eastAsia"/>
        </w:rPr>
        <w:t>▲</w:t>
      </w:r>
      <w:r>
        <w:rPr>
          <w:rFonts w:hint="eastAsia"/>
        </w:rPr>
        <w:t>2.7</w:t>
      </w:r>
      <w:r>
        <w:rPr>
          <w:rFonts w:hint="eastAsia"/>
        </w:rPr>
        <w:t>共模抑制比</w:t>
      </w:r>
      <w:r>
        <w:rPr>
          <w:rFonts w:hint="eastAsia"/>
        </w:rPr>
        <w:t>&gt;125dB</w:t>
      </w:r>
      <w:r>
        <w:rPr>
          <w:rFonts w:hint="eastAsia"/>
        </w:rPr>
        <w:t>；</w:t>
      </w:r>
      <w:r>
        <w:rPr>
          <w:rFonts w:hint="eastAsia"/>
          <w:szCs w:val="21"/>
        </w:rPr>
        <w:t>（需提供证明材料）</w:t>
      </w:r>
    </w:p>
    <w:p w14:paraId="08D1C92C" w14:textId="77777777" w:rsidR="00C036FD" w:rsidRDefault="00000000">
      <w:pPr>
        <w:jc w:val="left"/>
      </w:pPr>
      <w:r>
        <w:rPr>
          <w:rFonts w:hint="eastAsia"/>
        </w:rPr>
        <w:t>2.8</w:t>
      </w:r>
      <w:r>
        <w:rPr>
          <w:rFonts w:hint="eastAsia"/>
        </w:rPr>
        <w:t>抗干扰滤波：具有交流、肌电、漂移和低通滤波器；</w:t>
      </w:r>
    </w:p>
    <w:p w14:paraId="731F4957" w14:textId="77777777" w:rsidR="00C036FD" w:rsidRDefault="00000000">
      <w:pPr>
        <w:jc w:val="left"/>
      </w:pPr>
      <w:r>
        <w:rPr>
          <w:rFonts w:hint="eastAsia"/>
        </w:rPr>
        <w:t>2.9</w:t>
      </w:r>
      <w:r>
        <w:rPr>
          <w:rFonts w:hint="eastAsia"/>
        </w:rPr>
        <w:t>具备自适应工频滤波技术，有效去除干扰，改善心电信号质量；</w:t>
      </w:r>
    </w:p>
    <w:p w14:paraId="124D7CD4" w14:textId="77777777" w:rsidR="00C036FD" w:rsidRDefault="00000000">
      <w:pPr>
        <w:jc w:val="left"/>
      </w:pPr>
      <w:r>
        <w:rPr>
          <w:rFonts w:hint="eastAsia"/>
        </w:rPr>
        <w:t>2.10</w:t>
      </w:r>
      <w:r>
        <w:rPr>
          <w:rFonts w:hint="eastAsia"/>
        </w:rPr>
        <w:t>除颤保护：机器和导联线具有抗除颤电击保护功能；</w:t>
      </w:r>
    </w:p>
    <w:p w14:paraId="41BA8BFC" w14:textId="77777777" w:rsidR="00C036FD" w:rsidRDefault="00000000">
      <w:pPr>
        <w:jc w:val="left"/>
      </w:pPr>
      <w:r>
        <w:rPr>
          <w:rFonts w:hint="eastAsia"/>
        </w:rPr>
        <w:t>3.</w:t>
      </w:r>
      <w:r>
        <w:rPr>
          <w:rFonts w:hint="eastAsia"/>
        </w:rPr>
        <w:t>功能要求</w:t>
      </w:r>
    </w:p>
    <w:p w14:paraId="2C991A84" w14:textId="77777777" w:rsidR="00C036FD" w:rsidRDefault="00000000">
      <w:pPr>
        <w:jc w:val="left"/>
      </w:pPr>
      <w:r>
        <w:rPr>
          <w:rFonts w:hint="eastAsia"/>
        </w:rPr>
        <w:t>3.1 ECG</w:t>
      </w:r>
      <w:r>
        <w:rPr>
          <w:rFonts w:hint="eastAsia"/>
        </w:rPr>
        <w:t>输入通道：标准</w:t>
      </w:r>
      <w:r>
        <w:rPr>
          <w:rFonts w:hint="eastAsia"/>
        </w:rPr>
        <w:t>12</w:t>
      </w:r>
      <w:r>
        <w:rPr>
          <w:rFonts w:hint="eastAsia"/>
        </w:rPr>
        <w:t>导联心电信号同步采集；</w:t>
      </w:r>
    </w:p>
    <w:p w14:paraId="089AF6E0" w14:textId="77777777" w:rsidR="00C036FD" w:rsidRDefault="00000000">
      <w:pPr>
        <w:jc w:val="left"/>
      </w:pPr>
      <w:r>
        <w:rPr>
          <w:rFonts w:hint="eastAsia"/>
        </w:rPr>
        <w:t>3.2</w:t>
      </w:r>
      <w:r>
        <w:rPr>
          <w:rFonts w:ascii="宋体" w:hAnsi="宋体"/>
          <w:color w:val="000000"/>
        </w:rPr>
        <w:t>周期记录模式,记录时间间隔最长可设置为60分钟</w:t>
      </w:r>
      <w:r>
        <w:rPr>
          <w:rFonts w:ascii="宋体" w:hAnsi="宋体" w:hint="eastAsia"/>
          <w:color w:val="000000"/>
        </w:rPr>
        <w:t>；</w:t>
      </w:r>
    </w:p>
    <w:p w14:paraId="3BFD9657" w14:textId="77777777" w:rsidR="00C036FD" w:rsidRDefault="00000000">
      <w:pPr>
        <w:jc w:val="left"/>
      </w:pPr>
      <w:r>
        <w:rPr>
          <w:rFonts w:hint="eastAsia"/>
        </w:rPr>
        <w:t>3.3</w:t>
      </w:r>
      <w:r>
        <w:rPr>
          <w:rFonts w:hint="eastAsia"/>
        </w:rPr>
        <w:t>采集时间设置：波形实时采集达</w:t>
      </w:r>
      <w:r>
        <w:rPr>
          <w:rFonts w:hint="eastAsia"/>
        </w:rPr>
        <w:t>360s</w:t>
      </w:r>
      <w:r>
        <w:rPr>
          <w:rFonts w:hint="eastAsia"/>
        </w:rPr>
        <w:t>，便于医生精确选择和记录特定时间段的心电波形。</w:t>
      </w:r>
    </w:p>
    <w:p w14:paraId="0A7D4C78" w14:textId="77777777" w:rsidR="00C036FD" w:rsidRDefault="00000000">
      <w:pPr>
        <w:jc w:val="left"/>
      </w:pPr>
      <w:r>
        <w:rPr>
          <w:rFonts w:hint="eastAsia"/>
        </w:rPr>
        <w:t>3.4</w:t>
      </w:r>
      <w:r>
        <w:rPr>
          <w:rFonts w:hint="eastAsia"/>
        </w:rPr>
        <w:t>支持实时采样、预采样、触发采样模式，支持节律分析；</w:t>
      </w:r>
    </w:p>
    <w:p w14:paraId="03EB484D" w14:textId="77777777" w:rsidR="00C036FD" w:rsidRDefault="00000000">
      <w:pPr>
        <w:jc w:val="left"/>
      </w:pPr>
      <w:r>
        <w:rPr>
          <w:rFonts w:hint="eastAsia"/>
        </w:rPr>
        <w:t>3.5</w:t>
      </w:r>
      <w:r>
        <w:rPr>
          <w:rFonts w:hint="eastAsia"/>
        </w:rPr>
        <w:t>可同屏显示</w:t>
      </w:r>
      <w:r>
        <w:rPr>
          <w:rFonts w:hint="eastAsia"/>
        </w:rPr>
        <w:t>12</w:t>
      </w:r>
      <w:r>
        <w:rPr>
          <w:rFonts w:hint="eastAsia"/>
        </w:rPr>
        <w:t>导同步心电波形；</w:t>
      </w:r>
    </w:p>
    <w:p w14:paraId="744167FE" w14:textId="77777777" w:rsidR="00C036FD" w:rsidRDefault="00000000">
      <w:pPr>
        <w:jc w:val="left"/>
      </w:pPr>
      <w:r>
        <w:rPr>
          <w:rFonts w:hint="eastAsia"/>
        </w:rPr>
        <w:t>3.6</w:t>
      </w:r>
      <w:r>
        <w:rPr>
          <w:rFonts w:hint="eastAsia"/>
        </w:rPr>
        <w:t>屏幕显示信息：心电波形、时间、心率、</w:t>
      </w:r>
      <w:r>
        <w:rPr>
          <w:rFonts w:hint="eastAsia"/>
        </w:rPr>
        <w:t>ID</w:t>
      </w:r>
      <w:r>
        <w:rPr>
          <w:rFonts w:hint="eastAsia"/>
        </w:rPr>
        <w:t>、工作状态、导联脱落信息、联网状态信息、外接设备状态信息等；</w:t>
      </w:r>
    </w:p>
    <w:p w14:paraId="0C3F7A0E" w14:textId="77777777" w:rsidR="00C036FD" w:rsidRDefault="00000000">
      <w:pPr>
        <w:jc w:val="left"/>
      </w:pPr>
      <w:r>
        <w:rPr>
          <w:rFonts w:hint="eastAsia"/>
        </w:rPr>
        <w:t>3.7</w:t>
      </w:r>
      <w:r>
        <w:rPr>
          <w:rFonts w:hint="eastAsia"/>
        </w:rPr>
        <w:t>自动异常报警功能：可自动对异常心率、导联脱落、外设连接、高频信号干扰情况进行实时监测报警；</w:t>
      </w:r>
    </w:p>
    <w:p w14:paraId="7A3A2B72" w14:textId="77777777" w:rsidR="00C036FD" w:rsidRDefault="00000000">
      <w:pPr>
        <w:jc w:val="left"/>
      </w:pPr>
      <w:r>
        <w:rPr>
          <w:rFonts w:hint="eastAsia"/>
        </w:rPr>
        <w:t xml:space="preserve">3.8 </w:t>
      </w:r>
      <w:r>
        <w:rPr>
          <w:rFonts w:hint="eastAsia"/>
        </w:rPr>
        <w:t>热敏记录纸：折叠纸，≥</w:t>
      </w:r>
      <w:r>
        <w:rPr>
          <w:rFonts w:hint="eastAsia"/>
        </w:rPr>
        <w:t>210mm*140mm</w:t>
      </w:r>
      <w:r>
        <w:rPr>
          <w:rFonts w:hint="eastAsia"/>
        </w:rPr>
        <w:t>；</w:t>
      </w:r>
    </w:p>
    <w:p w14:paraId="24A1B5BE" w14:textId="77777777" w:rsidR="00C036FD" w:rsidRDefault="00000000">
      <w:pPr>
        <w:jc w:val="left"/>
      </w:pPr>
      <w:r>
        <w:rPr>
          <w:rFonts w:hint="eastAsia"/>
        </w:rPr>
        <w:t>3.9</w:t>
      </w:r>
      <w:r>
        <w:rPr>
          <w:rFonts w:hint="eastAsia"/>
        </w:rPr>
        <w:t>设备可存储病历≥</w:t>
      </w:r>
      <w:r>
        <w:rPr>
          <w:rFonts w:hint="eastAsia"/>
        </w:rPr>
        <w:t>10000</w:t>
      </w:r>
      <w:r>
        <w:rPr>
          <w:rFonts w:hint="eastAsia"/>
        </w:rPr>
        <w:t>例，存储满后机器可循环存储，支持扩展存储及数据导出；</w:t>
      </w:r>
    </w:p>
    <w:p w14:paraId="6AC60147" w14:textId="77777777" w:rsidR="00C036FD" w:rsidRDefault="00000000">
      <w:pPr>
        <w:jc w:val="left"/>
      </w:pPr>
      <w:r>
        <w:rPr>
          <w:rFonts w:hint="eastAsia"/>
        </w:rPr>
        <w:t>3.10</w:t>
      </w:r>
      <w:r>
        <w:rPr>
          <w:rFonts w:hint="eastAsia"/>
        </w:rPr>
        <w:t>支持</w:t>
      </w:r>
      <w:r>
        <w:rPr>
          <w:rFonts w:hint="eastAsia"/>
        </w:rPr>
        <w:t>U</w:t>
      </w:r>
      <w:r>
        <w:rPr>
          <w:rFonts w:hint="eastAsia"/>
        </w:rPr>
        <w:t>盘和</w:t>
      </w:r>
      <w:r>
        <w:rPr>
          <w:rFonts w:hint="eastAsia"/>
        </w:rPr>
        <w:t>SD</w:t>
      </w:r>
      <w:r>
        <w:rPr>
          <w:rFonts w:hint="eastAsia"/>
        </w:rPr>
        <w:t>卡直接导出不同格式的报告；</w:t>
      </w:r>
    </w:p>
    <w:p w14:paraId="492BF708" w14:textId="77777777" w:rsidR="00C036FD" w:rsidRDefault="00000000">
      <w:pPr>
        <w:jc w:val="left"/>
      </w:pPr>
      <w:r>
        <w:rPr>
          <w:rFonts w:hint="eastAsia"/>
        </w:rPr>
        <w:t>3.11</w:t>
      </w:r>
      <w:r>
        <w:rPr>
          <w:rFonts w:hint="eastAsia"/>
        </w:rPr>
        <w:t>支持波形冻结与波形浏览功能；</w:t>
      </w:r>
      <w:r>
        <w:rPr>
          <w:rFonts w:hint="eastAsia"/>
        </w:rPr>
        <w:t xml:space="preserve"> </w:t>
      </w:r>
    </w:p>
    <w:p w14:paraId="36B0B9A9" w14:textId="77777777" w:rsidR="00C036FD" w:rsidRDefault="00000000">
      <w:pPr>
        <w:jc w:val="left"/>
      </w:pPr>
      <w:r>
        <w:rPr>
          <w:rFonts w:hint="eastAsia"/>
        </w:rPr>
        <w:t>3.12</w:t>
      </w:r>
      <w:r>
        <w:rPr>
          <w:rFonts w:hint="eastAsia"/>
        </w:rPr>
        <w:t>具有病历管理功能，可对存储的病历进行查询、浏览、修改、导出、传输、打印，方便医生调阅病人信息；</w:t>
      </w:r>
    </w:p>
    <w:p w14:paraId="34CF545F" w14:textId="77777777" w:rsidR="00C036FD" w:rsidRDefault="00000000">
      <w:pPr>
        <w:jc w:val="left"/>
      </w:pPr>
      <w:r>
        <w:rPr>
          <w:rFonts w:hint="eastAsia"/>
        </w:rPr>
        <w:t>3.13</w:t>
      </w:r>
      <w:r>
        <w:rPr>
          <w:rFonts w:hint="eastAsia"/>
        </w:rPr>
        <w:t>具有权限管理，可对设置权限进行密码管控，包含传输、纸速、增益、报告模板等设置；</w:t>
      </w:r>
    </w:p>
    <w:p w14:paraId="10E4A166" w14:textId="77777777" w:rsidR="00C036FD" w:rsidRDefault="00000000">
      <w:pPr>
        <w:jc w:val="left"/>
      </w:pPr>
      <w:r>
        <w:rPr>
          <w:rFonts w:hint="eastAsia"/>
        </w:rPr>
        <w:t>3.14</w:t>
      </w:r>
      <w:r>
        <w:rPr>
          <w:rFonts w:hint="eastAsia"/>
        </w:rPr>
        <w:t>支持快速模式，采集与打印同步，减少等待采集时间，提高出报告效率；</w:t>
      </w:r>
    </w:p>
    <w:p w14:paraId="2E107436" w14:textId="77777777" w:rsidR="00C036FD" w:rsidRDefault="00000000">
      <w:pPr>
        <w:jc w:val="left"/>
      </w:pPr>
      <w:r>
        <w:rPr>
          <w:rFonts w:hint="eastAsia"/>
        </w:rPr>
        <w:t>▲</w:t>
      </w:r>
      <w:r>
        <w:rPr>
          <w:rFonts w:hint="eastAsia"/>
        </w:rPr>
        <w:t>3.15</w:t>
      </w:r>
      <w:r>
        <w:rPr>
          <w:rFonts w:hint="eastAsia"/>
        </w:rPr>
        <w:t>支持导联接反检测功能，提示导联接反，方便及时纠正；</w:t>
      </w:r>
      <w:r>
        <w:rPr>
          <w:rFonts w:hint="eastAsia"/>
          <w:szCs w:val="21"/>
        </w:rPr>
        <w:t>（需提供证明材料）</w:t>
      </w:r>
    </w:p>
    <w:p w14:paraId="48471143" w14:textId="77777777" w:rsidR="00C036FD" w:rsidRDefault="00000000">
      <w:pPr>
        <w:jc w:val="left"/>
      </w:pPr>
      <w:r>
        <w:rPr>
          <w:rFonts w:hint="eastAsia"/>
        </w:rPr>
        <w:t>▲</w:t>
      </w:r>
      <w:r>
        <w:rPr>
          <w:rFonts w:hint="eastAsia"/>
        </w:rPr>
        <w:t>3.16</w:t>
      </w:r>
      <w:r>
        <w:rPr>
          <w:rFonts w:hint="eastAsia"/>
        </w:rPr>
        <w:t>内置大容量锂电池，支持连续工作≥</w:t>
      </w:r>
      <w:r>
        <w:rPr>
          <w:rFonts w:hint="eastAsia"/>
        </w:rPr>
        <w:t>5</w:t>
      </w:r>
      <w:r>
        <w:rPr>
          <w:rFonts w:hint="eastAsia"/>
        </w:rPr>
        <w:t>小时。</w:t>
      </w:r>
      <w:r>
        <w:rPr>
          <w:rFonts w:hint="eastAsia"/>
          <w:szCs w:val="21"/>
        </w:rPr>
        <w:t>（需提供证明材料）</w:t>
      </w:r>
    </w:p>
    <w:p w14:paraId="696E026A" w14:textId="77777777" w:rsidR="00C036FD" w:rsidRDefault="00000000">
      <w:pPr>
        <w:numPr>
          <w:ilvl w:val="0"/>
          <w:numId w:val="4"/>
        </w:numPr>
        <w:jc w:val="left"/>
        <w:rPr>
          <w:b/>
          <w:bCs/>
        </w:rPr>
      </w:pPr>
      <w:r>
        <w:rPr>
          <w:rFonts w:hint="eastAsia"/>
          <w:b/>
          <w:bCs/>
        </w:rPr>
        <w:t>配置要求（每台含以下配置）</w:t>
      </w:r>
    </w:p>
    <w:p w14:paraId="3C5F9CDC" w14:textId="77777777" w:rsidR="00C036FD" w:rsidRDefault="00000000">
      <w:pPr>
        <w:widowControl/>
        <w:numPr>
          <w:ilvl w:val="0"/>
          <w:numId w:val="5"/>
        </w:numPr>
        <w:jc w:val="left"/>
        <w:rPr>
          <w:szCs w:val="21"/>
        </w:rPr>
      </w:pPr>
      <w:r>
        <w:rPr>
          <w:rFonts w:hint="eastAsia"/>
          <w:szCs w:val="21"/>
        </w:rPr>
        <w:t>主机</w:t>
      </w:r>
      <w:r>
        <w:rPr>
          <w:rFonts w:hint="eastAsia"/>
          <w:szCs w:val="21"/>
        </w:rPr>
        <w:t xml:space="preserve">  1</w:t>
      </w:r>
      <w:r>
        <w:rPr>
          <w:rFonts w:hint="eastAsia"/>
          <w:szCs w:val="21"/>
        </w:rPr>
        <w:t>台</w:t>
      </w:r>
    </w:p>
    <w:p w14:paraId="3B118388" w14:textId="77777777" w:rsidR="00C036FD" w:rsidRDefault="00000000">
      <w:pPr>
        <w:widowControl/>
        <w:numPr>
          <w:ilvl w:val="0"/>
          <w:numId w:val="5"/>
        </w:numPr>
        <w:jc w:val="left"/>
      </w:pPr>
      <w:r>
        <w:rPr>
          <w:rFonts w:hint="eastAsia"/>
          <w:szCs w:val="21"/>
        </w:rPr>
        <w:t>导联线</w:t>
      </w:r>
      <w:r>
        <w:rPr>
          <w:rFonts w:hint="eastAsia"/>
          <w:szCs w:val="21"/>
        </w:rPr>
        <w:t xml:space="preserve">  1</w:t>
      </w:r>
      <w:r>
        <w:rPr>
          <w:rFonts w:hint="eastAsia"/>
          <w:szCs w:val="21"/>
        </w:rPr>
        <w:t>条</w:t>
      </w:r>
    </w:p>
    <w:p w14:paraId="29EFC98E" w14:textId="77777777" w:rsidR="00C036FD" w:rsidRDefault="00000000">
      <w:pPr>
        <w:widowControl/>
        <w:numPr>
          <w:ilvl w:val="0"/>
          <w:numId w:val="5"/>
        </w:numPr>
        <w:jc w:val="left"/>
      </w:pPr>
      <w:r>
        <w:rPr>
          <w:rFonts w:hint="eastAsia"/>
          <w:szCs w:val="21"/>
        </w:rPr>
        <w:t>肢电极</w:t>
      </w:r>
      <w:r>
        <w:rPr>
          <w:rFonts w:hint="eastAsia"/>
          <w:szCs w:val="21"/>
        </w:rPr>
        <w:t xml:space="preserve">  4</w:t>
      </w:r>
      <w:r>
        <w:rPr>
          <w:rFonts w:hint="eastAsia"/>
          <w:szCs w:val="21"/>
        </w:rPr>
        <w:t>个</w:t>
      </w:r>
    </w:p>
    <w:p w14:paraId="6F141B8F" w14:textId="77777777" w:rsidR="00C036FD" w:rsidRDefault="00000000">
      <w:pPr>
        <w:widowControl/>
        <w:numPr>
          <w:ilvl w:val="0"/>
          <w:numId w:val="5"/>
        </w:numPr>
        <w:jc w:val="left"/>
      </w:pPr>
      <w:r>
        <w:rPr>
          <w:rFonts w:hint="eastAsia"/>
          <w:szCs w:val="21"/>
        </w:rPr>
        <w:t>胸电极</w:t>
      </w:r>
      <w:r>
        <w:rPr>
          <w:rFonts w:hint="eastAsia"/>
          <w:szCs w:val="21"/>
        </w:rPr>
        <w:t xml:space="preserve">  6</w:t>
      </w:r>
      <w:r>
        <w:rPr>
          <w:rFonts w:hint="eastAsia"/>
          <w:szCs w:val="21"/>
        </w:rPr>
        <w:t>个</w:t>
      </w:r>
    </w:p>
    <w:p w14:paraId="71722805" w14:textId="77777777" w:rsidR="00C036FD" w:rsidRDefault="00000000">
      <w:pPr>
        <w:widowControl/>
        <w:numPr>
          <w:ilvl w:val="0"/>
          <w:numId w:val="5"/>
        </w:numPr>
        <w:jc w:val="left"/>
      </w:pPr>
      <w:r>
        <w:rPr>
          <w:rFonts w:hint="eastAsia"/>
          <w:szCs w:val="21"/>
        </w:rPr>
        <w:t>热敏打印纸</w:t>
      </w:r>
      <w:r>
        <w:rPr>
          <w:rFonts w:hint="eastAsia"/>
          <w:szCs w:val="21"/>
        </w:rPr>
        <w:t xml:space="preserve">  10</w:t>
      </w:r>
      <w:r>
        <w:rPr>
          <w:rFonts w:hint="eastAsia"/>
          <w:szCs w:val="21"/>
        </w:rPr>
        <w:t>本</w:t>
      </w:r>
    </w:p>
    <w:p w14:paraId="43763762" w14:textId="77777777" w:rsidR="00C036FD" w:rsidRDefault="00000000">
      <w:pPr>
        <w:widowControl/>
        <w:numPr>
          <w:ilvl w:val="0"/>
          <w:numId w:val="5"/>
        </w:numPr>
        <w:jc w:val="left"/>
      </w:pPr>
      <w:r>
        <w:rPr>
          <w:rFonts w:hint="eastAsia"/>
          <w:szCs w:val="21"/>
        </w:rPr>
        <w:t>背包</w:t>
      </w:r>
      <w:r>
        <w:rPr>
          <w:rFonts w:hint="eastAsia"/>
          <w:szCs w:val="21"/>
        </w:rPr>
        <w:t xml:space="preserve">  1</w:t>
      </w:r>
      <w:r>
        <w:rPr>
          <w:rFonts w:hint="eastAsia"/>
          <w:szCs w:val="21"/>
        </w:rPr>
        <w:t>个</w:t>
      </w:r>
    </w:p>
    <w:p w14:paraId="29379646" w14:textId="77777777" w:rsidR="00C036FD" w:rsidRDefault="00000000">
      <w:pPr>
        <w:widowControl/>
        <w:jc w:val="left"/>
        <w:rPr>
          <w:rFonts w:hAnsi="宋体" w:cs="宋体" w:hint="eastAsia"/>
          <w:bCs/>
        </w:rPr>
      </w:pPr>
      <w:r>
        <w:rPr>
          <w:rFonts w:hAnsi="宋体" w:cs="宋体" w:hint="eastAsia"/>
          <w:bCs/>
        </w:rPr>
        <w:lastRenderedPageBreak/>
        <w:t>三、商务要求</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901"/>
        <w:gridCol w:w="8737"/>
      </w:tblGrid>
      <w:tr w:rsidR="00C036FD" w14:paraId="25191FC6" w14:textId="77777777">
        <w:trPr>
          <w:trHeight w:val="520"/>
          <w:jc w:val="center"/>
        </w:trPr>
        <w:tc>
          <w:tcPr>
            <w:tcW w:w="361" w:type="pct"/>
          </w:tcPr>
          <w:p w14:paraId="548CD5F1"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829" w:type="pct"/>
          </w:tcPr>
          <w:p w14:paraId="39F86893"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809" w:type="pct"/>
          </w:tcPr>
          <w:p w14:paraId="09D0AA12"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C036FD" w14:paraId="125B0B61" w14:textId="77777777">
        <w:trPr>
          <w:trHeight w:val="501"/>
          <w:jc w:val="center"/>
        </w:trPr>
        <w:tc>
          <w:tcPr>
            <w:tcW w:w="361" w:type="pct"/>
            <w:vAlign w:val="center"/>
          </w:tcPr>
          <w:p w14:paraId="4FE4C15A" w14:textId="77777777" w:rsidR="00C036FD"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829" w:type="pct"/>
            <w:vAlign w:val="center"/>
          </w:tcPr>
          <w:p w14:paraId="15DA6C0B" w14:textId="77777777" w:rsidR="00C036FD"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809" w:type="pct"/>
            <w:vAlign w:val="center"/>
          </w:tcPr>
          <w:p w14:paraId="776FAD5F" w14:textId="77777777" w:rsidR="00C036FD" w:rsidRDefault="00000000">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C036FD" w14:paraId="6D65E161" w14:textId="77777777">
        <w:trPr>
          <w:trHeight w:val="485"/>
          <w:jc w:val="center"/>
        </w:trPr>
        <w:tc>
          <w:tcPr>
            <w:tcW w:w="361" w:type="pct"/>
            <w:vAlign w:val="center"/>
          </w:tcPr>
          <w:p w14:paraId="49D03113" w14:textId="77777777" w:rsidR="00C036FD"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829" w:type="pct"/>
            <w:vAlign w:val="center"/>
          </w:tcPr>
          <w:p w14:paraId="52F77F84" w14:textId="77777777" w:rsidR="00C036FD"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809" w:type="pct"/>
            <w:vAlign w:val="center"/>
          </w:tcPr>
          <w:p w14:paraId="7BE3CE14" w14:textId="77777777" w:rsidR="00C036FD" w:rsidRDefault="00000000">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3</w:t>
            </w:r>
            <w:r>
              <w:rPr>
                <w:rFonts w:hAnsi="宋体" w:cs="宋体" w:hint="eastAsia"/>
                <w:bCs/>
                <w:color w:val="000000"/>
                <w:szCs w:val="24"/>
              </w:rPr>
              <w:t>年</w:t>
            </w:r>
          </w:p>
        </w:tc>
      </w:tr>
      <w:tr w:rsidR="00C036FD" w14:paraId="667FCB30" w14:textId="77777777">
        <w:trPr>
          <w:trHeight w:val="385"/>
          <w:jc w:val="center"/>
        </w:trPr>
        <w:tc>
          <w:tcPr>
            <w:tcW w:w="361" w:type="pct"/>
            <w:vAlign w:val="center"/>
          </w:tcPr>
          <w:p w14:paraId="788439D9"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829" w:type="pct"/>
            <w:vAlign w:val="center"/>
          </w:tcPr>
          <w:p w14:paraId="03AC4487" w14:textId="77777777" w:rsidR="00C036FD" w:rsidRDefault="00000000">
            <w:pPr>
              <w:widowControl/>
              <w:spacing w:line="360" w:lineRule="auto"/>
              <w:jc w:val="center"/>
              <w:rPr>
                <w:bCs/>
                <w:szCs w:val="24"/>
              </w:rPr>
            </w:pPr>
            <w:r>
              <w:rPr>
                <w:rFonts w:hAnsi="宋体" w:cs="宋体" w:hint="eastAsia"/>
                <w:bCs/>
                <w:szCs w:val="24"/>
              </w:rPr>
              <w:t>售后</w:t>
            </w:r>
          </w:p>
          <w:p w14:paraId="02CDAAEA" w14:textId="77777777" w:rsidR="00C036FD"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809" w:type="pct"/>
          </w:tcPr>
          <w:p w14:paraId="27228B81"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1</w:t>
            </w:r>
            <w:r>
              <w:rPr>
                <w:rFonts w:hAnsi="宋体" w:cs="宋体" w:hint="eastAsia"/>
                <w:bCs/>
                <w:szCs w:val="24"/>
              </w:rPr>
              <w:t>）在保修期内，卖方每年提供</w:t>
            </w:r>
            <w:r>
              <w:rPr>
                <w:rFonts w:hAnsi="宋体" w:cs="宋体" w:hint="eastAsia"/>
                <w:bCs/>
                <w:szCs w:val="24"/>
              </w:rPr>
              <w:t>2</w:t>
            </w:r>
            <w:r>
              <w:rPr>
                <w:rFonts w:hAnsi="宋体" w:cs="宋体" w:hint="eastAsia"/>
                <w:bCs/>
                <w:szCs w:val="24"/>
              </w:rPr>
              <w:t>次免费上门巡检服务，提供书面维护保养记录，如有损坏或质量不合格者，卖方应及时给予修复和更换，其修理和更换应免费。正常修理周期和修理期间需提供免费备用机。</w:t>
            </w:r>
          </w:p>
          <w:p w14:paraId="734EAC0E"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2</w:t>
            </w:r>
            <w:r>
              <w:rPr>
                <w:rFonts w:hAnsi="宋体" w:cs="宋体" w:hint="eastAsia"/>
                <w:bCs/>
                <w:szCs w:val="24"/>
              </w:rPr>
              <w:t>）在保修期外，卖方为仪器提供终身维修服务，维修问题出现时，按技术参数服务要求相应条款处理。</w:t>
            </w:r>
          </w:p>
          <w:p w14:paraId="2C2B7DEA"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3</w:t>
            </w:r>
            <w:r>
              <w:rPr>
                <w:rFonts w:hAnsi="宋体" w:cs="宋体" w:hint="eastAsia"/>
                <w:bCs/>
                <w:szCs w:val="24"/>
              </w:rPr>
              <w:t>）在保修期内，如果原厂方鉴定设备因为人为损坏，厂方须出具具有法定权威性第三方检测证明，否则一律视为保修范围内容处理。</w:t>
            </w:r>
          </w:p>
          <w:p w14:paraId="1B8A31FB"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FAC37F6"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5</w:t>
            </w:r>
            <w:r>
              <w:rPr>
                <w:rFonts w:hAnsi="宋体" w:cs="宋体" w:hint="eastAsia"/>
                <w:bCs/>
                <w:szCs w:val="24"/>
              </w:rPr>
              <w:t>）终身提供免费的应用咨询及技术帮助。</w:t>
            </w:r>
          </w:p>
          <w:p w14:paraId="2CEBA0AD"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w:t>
            </w:r>
            <w:r>
              <w:rPr>
                <w:rFonts w:hAnsi="宋体" w:cs="宋体" w:hint="eastAsia"/>
                <w:bCs/>
                <w:szCs w:val="24"/>
              </w:rPr>
              <w:t>6</w:t>
            </w:r>
            <w:r>
              <w:rPr>
                <w:rFonts w:hAnsi="宋体" w:cs="宋体" w:hint="eastAsia"/>
                <w:bCs/>
                <w:szCs w:val="24"/>
              </w:rPr>
              <w:t>）提供零配件及易损件明细表，包括品牌、产地、厂家、型号、质保期满后优惠价格。</w:t>
            </w:r>
          </w:p>
        </w:tc>
      </w:tr>
      <w:tr w:rsidR="00C036FD" w14:paraId="71FBB3F6" w14:textId="77777777">
        <w:trPr>
          <w:jc w:val="center"/>
        </w:trPr>
        <w:tc>
          <w:tcPr>
            <w:tcW w:w="361" w:type="pct"/>
            <w:vAlign w:val="center"/>
          </w:tcPr>
          <w:p w14:paraId="4FA2CF12"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4</w:t>
            </w:r>
          </w:p>
        </w:tc>
        <w:tc>
          <w:tcPr>
            <w:tcW w:w="829" w:type="pct"/>
            <w:vAlign w:val="center"/>
          </w:tcPr>
          <w:p w14:paraId="33EECF30" w14:textId="77777777" w:rsidR="00C036FD"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809" w:type="pct"/>
            <w:vAlign w:val="center"/>
          </w:tcPr>
          <w:p w14:paraId="6B8F429F" w14:textId="77777777" w:rsidR="00C036FD" w:rsidRDefault="00000000">
            <w:pPr>
              <w:widowControl/>
              <w:spacing w:line="360" w:lineRule="auto"/>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C036FD" w14:paraId="5A60D20D" w14:textId="77777777">
        <w:trPr>
          <w:jc w:val="center"/>
        </w:trPr>
        <w:tc>
          <w:tcPr>
            <w:tcW w:w="361" w:type="pct"/>
            <w:vAlign w:val="center"/>
          </w:tcPr>
          <w:p w14:paraId="6033DB47" w14:textId="77777777" w:rsidR="00C036FD"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829" w:type="pct"/>
            <w:vAlign w:val="center"/>
          </w:tcPr>
          <w:p w14:paraId="407016D3" w14:textId="77777777" w:rsidR="00C036FD"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809" w:type="pct"/>
          </w:tcPr>
          <w:p w14:paraId="272862F0"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53685333"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644CA657"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6B963723" w14:textId="77777777" w:rsidR="00C036FD" w:rsidRDefault="00000000">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投标人在澄清投标文件时作出的承诺，经买方确认后，将作为对货物的验收依据之一；</w:t>
            </w:r>
          </w:p>
          <w:p w14:paraId="7CCE2A41" w14:textId="77777777" w:rsidR="00C036FD" w:rsidRDefault="00000000">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0C37F93A" w14:textId="77777777" w:rsidR="00C036FD" w:rsidRDefault="00000000">
            <w:pPr>
              <w:widowControl/>
              <w:spacing w:line="360" w:lineRule="auto"/>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C036FD" w14:paraId="61991D18" w14:textId="77777777">
        <w:trPr>
          <w:jc w:val="center"/>
        </w:trPr>
        <w:tc>
          <w:tcPr>
            <w:tcW w:w="361" w:type="pct"/>
            <w:vAlign w:val="center"/>
          </w:tcPr>
          <w:p w14:paraId="4F672E77" w14:textId="77777777" w:rsidR="00C036FD"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829" w:type="pct"/>
            <w:vAlign w:val="center"/>
          </w:tcPr>
          <w:p w14:paraId="446E5ABB" w14:textId="77777777" w:rsidR="00C036FD"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809" w:type="pct"/>
            <w:vAlign w:val="center"/>
          </w:tcPr>
          <w:p w14:paraId="589B870F" w14:textId="77777777" w:rsidR="00C036FD" w:rsidRDefault="00000000">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C036FD" w14:paraId="0DE3F1B1" w14:textId="77777777">
        <w:trPr>
          <w:jc w:val="center"/>
        </w:trPr>
        <w:tc>
          <w:tcPr>
            <w:tcW w:w="361" w:type="pct"/>
            <w:vAlign w:val="center"/>
          </w:tcPr>
          <w:p w14:paraId="49FE08F8" w14:textId="77777777" w:rsidR="00C036FD"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829" w:type="pct"/>
            <w:vAlign w:val="center"/>
          </w:tcPr>
          <w:p w14:paraId="31AAF779" w14:textId="77777777" w:rsidR="00C036FD"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809" w:type="pct"/>
            <w:vAlign w:val="center"/>
          </w:tcPr>
          <w:p w14:paraId="06E4AD95" w14:textId="77777777" w:rsidR="00C036FD" w:rsidRDefault="00000000">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C036FD" w14:paraId="76DFBA3D" w14:textId="77777777">
        <w:trPr>
          <w:jc w:val="center"/>
        </w:trPr>
        <w:tc>
          <w:tcPr>
            <w:tcW w:w="361" w:type="pct"/>
            <w:vAlign w:val="center"/>
          </w:tcPr>
          <w:p w14:paraId="7CBBCE7E" w14:textId="77777777" w:rsidR="00C036FD"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829" w:type="pct"/>
            <w:vAlign w:val="center"/>
          </w:tcPr>
          <w:p w14:paraId="4BEDA4A5" w14:textId="77777777" w:rsidR="00C036FD"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809" w:type="pct"/>
          </w:tcPr>
          <w:p w14:paraId="76D224EE" w14:textId="77777777" w:rsidR="00C036FD" w:rsidRDefault="00000000">
            <w:pPr>
              <w:widowControl/>
              <w:spacing w:line="360" w:lineRule="auto"/>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30%</w:t>
            </w:r>
            <w:r>
              <w:rPr>
                <w:rFonts w:hAnsi="宋体" w:cs="宋体" w:hint="eastAsia"/>
                <w:bCs/>
                <w:szCs w:val="24"/>
              </w:rPr>
              <w:t>，正常使用半年后付</w:t>
            </w:r>
            <w:r>
              <w:rPr>
                <w:rFonts w:hAnsi="宋体" w:cs="宋体" w:hint="eastAsia"/>
                <w:bCs/>
                <w:szCs w:val="24"/>
              </w:rPr>
              <w:t>60%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tc>
      </w:tr>
    </w:tbl>
    <w:p w14:paraId="7FF8B90E" w14:textId="77777777" w:rsidR="00C036FD" w:rsidRDefault="00000000">
      <w:pPr>
        <w:autoSpaceDE w:val="0"/>
        <w:autoSpaceDN w:val="0"/>
        <w:adjustRightInd w:val="0"/>
        <w:snapToGrid w:val="0"/>
        <w:spacing w:beforeLines="50" w:before="120" w:afterLines="50" w:after="120" w:line="360" w:lineRule="auto"/>
        <w:jc w:val="left"/>
        <w:rPr>
          <w:rFonts w:hAnsi="宋体" w:cs="宋体" w:hint="eastAsia"/>
          <w:snapToGrid w:val="0"/>
          <w:sz w:val="20"/>
          <w:szCs w:val="18"/>
          <w:u w:val="single"/>
          <w:lang w:val="zh-CN"/>
        </w:rPr>
      </w:pPr>
      <w:r>
        <w:rPr>
          <w:rFonts w:hAnsi="宋体" w:cs="宋体" w:hint="eastAsia"/>
          <w:snapToGrid w:val="0"/>
          <w:u w:val="single"/>
          <w:lang w:val="zh-CN"/>
        </w:rPr>
        <w:t>注</w:t>
      </w:r>
      <w:r>
        <w:rPr>
          <w:rFonts w:hAnsi="宋体" w:cs="宋体" w:hint="eastAsia"/>
          <w:snapToGrid w:val="0"/>
          <w:u w:val="single"/>
          <w:lang w:val="zh-CN"/>
        </w:rPr>
        <w:t xml:space="preserve">: </w:t>
      </w:r>
      <w:r>
        <w:rPr>
          <w:rFonts w:hAnsi="宋体" w:cs="宋体" w:hint="eastAsia"/>
          <w:snapToGrid w:val="0"/>
          <w:u w:val="single"/>
          <w:lang w:val="zh-CN"/>
        </w:rPr>
        <w:t>商务需求中所有指标必须全部响应，任意一项不满足将判定为无效投标</w:t>
      </w:r>
    </w:p>
    <w:p w14:paraId="03E05AE1" w14:textId="77777777" w:rsidR="00C036FD" w:rsidRDefault="00000000">
      <w:pPr>
        <w:widowControl/>
        <w:jc w:val="center"/>
        <w:rPr>
          <w:rFonts w:ascii="宋体" w:hAnsi="宋体" w:cs="宋体" w:hint="eastAsia"/>
          <w:b/>
          <w:bCs/>
          <w:color w:val="000000"/>
          <w:sz w:val="24"/>
          <w:szCs w:val="11"/>
        </w:rPr>
      </w:pPr>
      <w:bookmarkStart w:id="5" w:name="_Toc32732"/>
      <w:r>
        <w:rPr>
          <w:rFonts w:ascii="宋体" w:hAnsi="宋体" w:cs="宋体" w:hint="eastAsia"/>
          <w:b/>
          <w:bCs/>
          <w:color w:val="000000"/>
          <w:sz w:val="24"/>
          <w:szCs w:val="11"/>
        </w:rPr>
        <w:t>第四部分 评标方法与评标标准</w:t>
      </w:r>
      <w:bookmarkEnd w:id="5"/>
    </w:p>
    <w:p w14:paraId="510B28E7" w14:textId="77777777" w:rsidR="00C036FD" w:rsidRDefault="0000000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p>
    <w:p w14:paraId="342D047B" w14:textId="77777777" w:rsidR="00C036FD" w:rsidRDefault="00000000">
      <w:pPr>
        <w:spacing w:line="360" w:lineRule="auto"/>
        <w:ind w:firstLine="420"/>
        <w:jc w:val="left"/>
        <w:rPr>
          <w:rFonts w:hAnsi="宋体" w:cs="宋体" w:hint="eastAsia"/>
          <w:bCs/>
        </w:rPr>
      </w:pPr>
      <w:r>
        <w:rPr>
          <w:rFonts w:hAnsi="宋体" w:cs="宋体" w:hint="eastAsia"/>
          <w:bCs/>
        </w:rPr>
        <w:t>评委会将对确定为实质性响应招标文件要求的投标文件进行评价和比较，评标</w:t>
      </w:r>
    </w:p>
    <w:p w14:paraId="3E119F00" w14:textId="77777777" w:rsidR="00C036FD" w:rsidRDefault="00000000">
      <w:pPr>
        <w:spacing w:line="360" w:lineRule="auto"/>
        <w:jc w:val="left"/>
        <w:rPr>
          <w:rFonts w:hAnsi="宋体" w:cs="宋体" w:hint="eastAsia"/>
          <w:bCs/>
        </w:rPr>
      </w:pPr>
      <w:r>
        <w:rPr>
          <w:rFonts w:hAnsi="宋体" w:cs="宋体" w:hint="eastAsia"/>
          <w:bCs/>
        </w:rPr>
        <w:lastRenderedPageBreak/>
        <w:t>采用综合评分法。</w:t>
      </w:r>
    </w:p>
    <w:p w14:paraId="450DA54E" w14:textId="77777777" w:rsidR="00C036FD" w:rsidRDefault="00000000">
      <w:pPr>
        <w:spacing w:line="360" w:lineRule="auto"/>
        <w:jc w:val="left"/>
      </w:pPr>
      <w:r>
        <w:rPr>
          <w:rFonts w:hAnsi="宋体" w:cs="宋体" w:hint="eastAsia"/>
          <w:bCs/>
          <w:snapToGrid w:val="0"/>
          <w:sz w:val="28"/>
          <w:szCs w:val="28"/>
        </w:rPr>
        <w:t>二、评标标准</w:t>
      </w:r>
    </w:p>
    <w:p w14:paraId="378B872A" w14:textId="77777777" w:rsidR="00C036FD" w:rsidRDefault="00000000">
      <w:pPr>
        <w:rPr>
          <w:szCs w:val="24"/>
          <w:u w:val="single"/>
        </w:rPr>
      </w:pPr>
      <w:r>
        <w:rPr>
          <w:rFonts w:hint="eastAsia"/>
          <w:szCs w:val="24"/>
          <w:u w:val="single"/>
        </w:rPr>
        <w:t>综合评估法：具体采用打分法</w:t>
      </w:r>
    </w:p>
    <w:p w14:paraId="7ECD2A53" w14:textId="77777777" w:rsidR="00C036FD" w:rsidRDefault="00000000">
      <w:pPr>
        <w:rPr>
          <w:szCs w:val="24"/>
        </w:rPr>
      </w:pPr>
      <w:r>
        <w:rPr>
          <w:rFonts w:hint="eastAsia"/>
          <w:szCs w:val="24"/>
        </w:rPr>
        <w:t>说明：只有初步评审合格的投标人，才能进入详细评审。初步评审办法详见招标文件。</w:t>
      </w:r>
    </w:p>
    <w:p w14:paraId="1FDDAAB7" w14:textId="77777777" w:rsidR="00C036FD" w:rsidRDefault="00000000">
      <w:pPr>
        <w:rPr>
          <w:szCs w:val="24"/>
        </w:rPr>
      </w:pPr>
      <w:r>
        <w:rPr>
          <w:rFonts w:hint="eastAsia"/>
          <w:szCs w:val="24"/>
        </w:rPr>
        <w:t>对于初步评审合格的投标人，本次详细评审采用综合评估法，具体采用打分法，得分最高者为中标候选人，其中：</w:t>
      </w:r>
    </w:p>
    <w:p w14:paraId="15EAEC00" w14:textId="77777777" w:rsidR="00C036FD" w:rsidRDefault="00000000">
      <w:pPr>
        <w:rPr>
          <w:bCs/>
          <w:szCs w:val="24"/>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706C7458" w14:textId="77777777" w:rsidR="00C036FD" w:rsidRDefault="00000000">
      <w:pPr>
        <w:rPr>
          <w:szCs w:val="24"/>
        </w:rPr>
      </w:pPr>
      <w:r>
        <w:rPr>
          <w:rFonts w:hint="eastAsia"/>
          <w:szCs w:val="24"/>
        </w:rPr>
        <w:t>1.1</w:t>
      </w:r>
      <w:r>
        <w:rPr>
          <w:rFonts w:hint="eastAsia"/>
          <w:szCs w:val="24"/>
        </w:rPr>
        <w:t>设备报价（</w:t>
      </w:r>
      <w:r>
        <w:rPr>
          <w:rFonts w:hint="eastAsia"/>
          <w:szCs w:val="24"/>
        </w:rPr>
        <w:t>30</w:t>
      </w:r>
      <w:r>
        <w:rPr>
          <w:rFonts w:hint="eastAsia"/>
          <w:szCs w:val="24"/>
        </w:rPr>
        <w:t>分）</w:t>
      </w:r>
      <w:r>
        <w:rPr>
          <w:rFonts w:hint="eastAsia"/>
          <w:bCs/>
          <w:szCs w:val="24"/>
        </w:rPr>
        <w:t>，不报价者此项不得分。</w:t>
      </w:r>
    </w:p>
    <w:p w14:paraId="0BB84497" w14:textId="77777777" w:rsidR="00C036FD" w:rsidRDefault="00000000">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372C08A2" w14:textId="77777777" w:rsidR="00C036FD" w:rsidRDefault="00000000">
      <w:pPr>
        <w:rPr>
          <w:bCs/>
          <w:szCs w:val="24"/>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30</w:t>
      </w:r>
      <w:r>
        <w:rPr>
          <w:rFonts w:hint="eastAsia"/>
          <w:szCs w:val="24"/>
        </w:rPr>
        <w:t>（小数点保留两位）</w:t>
      </w:r>
      <w:r>
        <w:rPr>
          <w:rFonts w:hint="eastAsia"/>
          <w:bCs/>
          <w:szCs w:val="24"/>
        </w:rPr>
        <w:t>）</w:t>
      </w:r>
    </w:p>
    <w:p w14:paraId="2F53F609" w14:textId="77777777" w:rsidR="00C036FD" w:rsidRDefault="00000000">
      <w:pPr>
        <w:rPr>
          <w:szCs w:val="24"/>
        </w:rPr>
      </w:pPr>
      <w:r>
        <w:rPr>
          <w:rFonts w:hint="eastAsia"/>
          <w:szCs w:val="24"/>
        </w:rPr>
        <w:t>2</w:t>
      </w:r>
      <w:r>
        <w:rPr>
          <w:rFonts w:hint="eastAsia"/>
          <w:szCs w:val="24"/>
        </w:rPr>
        <w:t>、技术、性能、配置：</w:t>
      </w:r>
      <w:r>
        <w:rPr>
          <w:rFonts w:hint="eastAsia"/>
          <w:szCs w:val="24"/>
        </w:rPr>
        <w:t>46</w:t>
      </w:r>
      <w:r>
        <w:rPr>
          <w:rFonts w:hint="eastAsia"/>
          <w:szCs w:val="24"/>
        </w:rPr>
        <w:t>分</w:t>
      </w:r>
    </w:p>
    <w:p w14:paraId="4312802D" w14:textId="77777777" w:rsidR="00C036FD" w:rsidRDefault="00000000">
      <w:pPr>
        <w:rPr>
          <w:szCs w:val="24"/>
        </w:rPr>
      </w:pPr>
      <w:r>
        <w:rPr>
          <w:rFonts w:hint="eastAsia"/>
          <w:szCs w:val="24"/>
        </w:rPr>
        <w:t>磋商小组根据磋商文件中《技术条款偏离表》，结合响应文件提供的佐证材料等进行评审：</w:t>
      </w:r>
    </w:p>
    <w:p w14:paraId="37CC0E12" w14:textId="77777777" w:rsidR="00C036FD" w:rsidRDefault="00000000">
      <w:pPr>
        <w:rPr>
          <w:szCs w:val="24"/>
        </w:rPr>
      </w:pPr>
      <w:r>
        <w:rPr>
          <w:rFonts w:hint="eastAsia"/>
          <w:szCs w:val="24"/>
        </w:rPr>
        <w:t>2.1</w:t>
      </w:r>
      <w:r>
        <w:rPr>
          <w:rFonts w:hint="eastAsia"/>
          <w:szCs w:val="24"/>
        </w:rPr>
        <w:t>、全部满足标书基本要求</w:t>
      </w:r>
      <w:r>
        <w:rPr>
          <w:rFonts w:hint="eastAsia"/>
          <w:szCs w:val="24"/>
        </w:rPr>
        <w:t>46</w:t>
      </w:r>
      <w:r>
        <w:rPr>
          <w:rFonts w:hint="eastAsia"/>
          <w:szCs w:val="24"/>
        </w:rPr>
        <w:t>分，正偏离不加分，有一项★号指标负偏离做废标处理；</w:t>
      </w:r>
    </w:p>
    <w:p w14:paraId="2A44AC92" w14:textId="77777777" w:rsidR="00C036FD" w:rsidRDefault="00000000">
      <w:pPr>
        <w:rPr>
          <w:szCs w:val="24"/>
        </w:rPr>
      </w:pPr>
      <w:r>
        <w:rPr>
          <w:rFonts w:hint="eastAsia"/>
          <w:szCs w:val="24"/>
        </w:rPr>
        <w:t>2.2</w:t>
      </w:r>
      <w:r>
        <w:rPr>
          <w:rFonts w:hint="eastAsia"/>
          <w:szCs w:val="24"/>
        </w:rPr>
        <w:t>、有一项▲号指标负偏离扣</w:t>
      </w:r>
      <w:r>
        <w:rPr>
          <w:rFonts w:hint="eastAsia"/>
          <w:szCs w:val="24"/>
        </w:rPr>
        <w:t>3</w:t>
      </w:r>
      <w:r>
        <w:rPr>
          <w:rFonts w:hint="eastAsia"/>
          <w:szCs w:val="24"/>
        </w:rPr>
        <w:t>分；</w:t>
      </w:r>
      <w:r>
        <w:rPr>
          <w:rFonts w:hint="eastAsia"/>
          <w:szCs w:val="24"/>
        </w:rPr>
        <w:t>{</w:t>
      </w:r>
      <w:r>
        <w:rPr>
          <w:rFonts w:hint="eastAsia"/>
          <w:szCs w:val="24"/>
        </w:rPr>
        <w:t>▲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279D2353" w14:textId="77777777" w:rsidR="00C036FD" w:rsidRDefault="00000000">
      <w:pPr>
        <w:rPr>
          <w:szCs w:val="24"/>
        </w:rPr>
      </w:pPr>
      <w:r>
        <w:rPr>
          <w:rFonts w:asciiTheme="minorEastAsia" w:eastAsiaTheme="minorEastAsia" w:hAnsiTheme="minorEastAsia" w:cstheme="minorEastAsia" w:hint="eastAsia"/>
          <w:szCs w:val="21"/>
        </w:rPr>
        <w:t>2.3、非▲号指标每负偏离一项扣1分，扣完为止。</w:t>
      </w:r>
    </w:p>
    <w:p w14:paraId="5260E92A" w14:textId="77777777" w:rsidR="00C036FD" w:rsidRDefault="00000000">
      <w:pPr>
        <w:rPr>
          <w:szCs w:val="24"/>
        </w:rPr>
      </w:pPr>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6ADDCB12" w14:textId="77777777" w:rsidR="00C036FD" w:rsidRDefault="00000000">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59C45112" w14:textId="77777777" w:rsidR="00C036FD" w:rsidRDefault="00000000">
      <w:pPr>
        <w:rPr>
          <w:szCs w:val="24"/>
        </w:rPr>
      </w:pPr>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、技术培训保障方案内容详实、科学、合理，考虑周全，培训计划针对性强、内容详实，培训人员配备齐全、技术水平高、分工明确、岗位设置科学合理，培训率承诺高，得</w:t>
      </w:r>
      <w:r>
        <w:rPr>
          <w:rFonts w:hint="eastAsia"/>
          <w:szCs w:val="24"/>
        </w:rPr>
        <w:t>5</w:t>
      </w:r>
      <w:r>
        <w:rPr>
          <w:rFonts w:hint="eastAsia"/>
          <w:szCs w:val="24"/>
        </w:rPr>
        <w:t>分。</w:t>
      </w:r>
    </w:p>
    <w:p w14:paraId="5B671028" w14:textId="77777777" w:rsidR="00C036FD" w:rsidRDefault="00000000">
      <w:pPr>
        <w:rPr>
          <w:szCs w:val="24"/>
        </w:rPr>
      </w:pPr>
      <w:r>
        <w:rPr>
          <w:szCs w:val="24"/>
        </w:rPr>
        <w:t>3.</w:t>
      </w:r>
      <w:r>
        <w:rPr>
          <w:rFonts w:hint="eastAsia"/>
          <w:szCs w:val="24"/>
        </w:rPr>
        <w:t>2</w:t>
      </w:r>
      <w:r>
        <w:rPr>
          <w:rFonts w:hint="eastAsia"/>
          <w:szCs w:val="24"/>
        </w:rPr>
        <w:t>、技术培训保障方案内容详实、考虑较全，培训计划具体，培训人员齐全，培训率承诺较高，得</w:t>
      </w:r>
      <w:r>
        <w:rPr>
          <w:rFonts w:hint="eastAsia"/>
          <w:szCs w:val="24"/>
        </w:rPr>
        <w:t>3</w:t>
      </w:r>
      <w:r>
        <w:rPr>
          <w:rFonts w:hint="eastAsia"/>
          <w:szCs w:val="24"/>
        </w:rPr>
        <w:t>分。</w:t>
      </w:r>
    </w:p>
    <w:p w14:paraId="1BE3A899" w14:textId="77777777" w:rsidR="00C036FD" w:rsidRDefault="00000000">
      <w:pPr>
        <w:rPr>
          <w:szCs w:val="24"/>
        </w:rPr>
      </w:pPr>
      <w:r>
        <w:rPr>
          <w:szCs w:val="24"/>
        </w:rPr>
        <w:t>3.</w:t>
      </w:r>
      <w:r>
        <w:rPr>
          <w:rFonts w:hint="eastAsia"/>
          <w:szCs w:val="24"/>
        </w:rPr>
        <w:t>3</w:t>
      </w:r>
      <w:r>
        <w:rPr>
          <w:rFonts w:hint="eastAsia"/>
          <w:szCs w:val="24"/>
        </w:rPr>
        <w:t>．技术培训保障方案表述简单，培训计划简单、培训人员较少，培训率承诺一般，得</w:t>
      </w:r>
      <w:r>
        <w:rPr>
          <w:szCs w:val="24"/>
        </w:rPr>
        <w:t>1</w:t>
      </w:r>
      <w:r>
        <w:rPr>
          <w:rFonts w:hint="eastAsia"/>
          <w:szCs w:val="24"/>
        </w:rPr>
        <w:t>分。</w:t>
      </w:r>
    </w:p>
    <w:p w14:paraId="07C7B5CD" w14:textId="77777777" w:rsidR="00C036FD" w:rsidRDefault="00000000">
      <w:pPr>
        <w:rPr>
          <w:szCs w:val="24"/>
        </w:rPr>
      </w:pPr>
      <w:r>
        <w:rPr>
          <w:szCs w:val="24"/>
        </w:rPr>
        <w:t>3.</w:t>
      </w:r>
      <w:r>
        <w:rPr>
          <w:rFonts w:hint="eastAsia"/>
          <w:szCs w:val="24"/>
        </w:rPr>
        <w:t>4</w:t>
      </w:r>
      <w:r>
        <w:rPr>
          <w:rFonts w:hint="eastAsia"/>
          <w:szCs w:val="24"/>
        </w:rPr>
        <w:t>．未提供方案或方案无可行性不得分。</w:t>
      </w:r>
    </w:p>
    <w:p w14:paraId="13962024" w14:textId="77777777" w:rsidR="00C036FD" w:rsidRDefault="00000000">
      <w:pPr>
        <w:rPr>
          <w:szCs w:val="24"/>
        </w:rPr>
      </w:pPr>
      <w:r>
        <w:rPr>
          <w:rFonts w:hint="eastAsia"/>
          <w:szCs w:val="24"/>
        </w:rPr>
        <w:t>4</w:t>
      </w:r>
      <w:r>
        <w:rPr>
          <w:rFonts w:hint="eastAsia"/>
          <w:szCs w:val="24"/>
        </w:rPr>
        <w:t>、业绩：</w:t>
      </w:r>
      <w:r>
        <w:rPr>
          <w:szCs w:val="24"/>
        </w:rPr>
        <w:t>10</w:t>
      </w:r>
      <w:r>
        <w:rPr>
          <w:rFonts w:hint="eastAsia"/>
          <w:szCs w:val="24"/>
        </w:rPr>
        <w:t>分</w:t>
      </w:r>
    </w:p>
    <w:p w14:paraId="015BAE11" w14:textId="77777777" w:rsidR="00C036FD" w:rsidRDefault="00000000">
      <w:pPr>
        <w:rPr>
          <w:szCs w:val="24"/>
        </w:rPr>
      </w:pPr>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年至今同品牌同型号的业绩证明文件（销售合同复印件），每提供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3531835D" w14:textId="77777777" w:rsidR="00C036FD" w:rsidRDefault="00000000">
      <w:pPr>
        <w:rPr>
          <w:szCs w:val="24"/>
        </w:rPr>
      </w:pPr>
      <w:r>
        <w:rPr>
          <w:rFonts w:hint="eastAsia"/>
          <w:szCs w:val="24"/>
        </w:rPr>
        <w:t>5</w:t>
      </w:r>
      <w:r>
        <w:rPr>
          <w:rFonts w:hint="eastAsia"/>
          <w:szCs w:val="24"/>
        </w:rPr>
        <w:t>、售后服务：</w:t>
      </w:r>
      <w:r>
        <w:rPr>
          <w:rFonts w:hint="eastAsia"/>
          <w:szCs w:val="24"/>
        </w:rPr>
        <w:t>9</w:t>
      </w:r>
      <w:r>
        <w:rPr>
          <w:rFonts w:hint="eastAsia"/>
          <w:szCs w:val="24"/>
        </w:rPr>
        <w:t>分</w:t>
      </w:r>
    </w:p>
    <w:p w14:paraId="478961AD" w14:textId="77777777" w:rsidR="00C036FD" w:rsidRDefault="00000000">
      <w:pPr>
        <w:rPr>
          <w:szCs w:val="24"/>
        </w:rPr>
      </w:pPr>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7C74F57C" w14:textId="77777777" w:rsidR="00C036FD" w:rsidRDefault="00000000">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2DFA9115" w14:textId="77777777" w:rsidR="00C036FD" w:rsidRDefault="00000000">
      <w:pPr>
        <w:rPr>
          <w:szCs w:val="24"/>
        </w:rPr>
      </w:pPr>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009C9000" w14:textId="77777777" w:rsidR="00C036FD" w:rsidRDefault="00000000">
      <w:pPr>
        <w:rPr>
          <w:szCs w:val="24"/>
        </w:rPr>
      </w:pPr>
      <w:r>
        <w:rPr>
          <w:rFonts w:hint="eastAsia"/>
          <w:szCs w:val="24"/>
        </w:rPr>
        <w:t>2</w:t>
      </w:r>
      <w:r>
        <w:rPr>
          <w:rFonts w:hint="eastAsia"/>
          <w:szCs w:val="24"/>
        </w:rPr>
        <w:t>）售后方案内容详实、考虑较全，对产品质量管控措施要求到位，相关服务承诺内容具体，人员配备齐全、设备配备齐全者得</w:t>
      </w:r>
      <w:r>
        <w:rPr>
          <w:rFonts w:hint="eastAsia"/>
          <w:szCs w:val="24"/>
        </w:rPr>
        <w:t>4</w:t>
      </w:r>
      <w:r>
        <w:rPr>
          <w:rFonts w:hint="eastAsia"/>
          <w:szCs w:val="24"/>
        </w:rPr>
        <w:t>分；</w:t>
      </w:r>
    </w:p>
    <w:p w14:paraId="114CFA6A" w14:textId="77777777" w:rsidR="00C036FD" w:rsidRDefault="00000000">
      <w:pPr>
        <w:rPr>
          <w:szCs w:val="24"/>
        </w:rPr>
      </w:pPr>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512F60A4" w14:textId="77777777" w:rsidR="00C036FD" w:rsidRDefault="00000000">
      <w:pPr>
        <w:rPr>
          <w:szCs w:val="24"/>
        </w:rPr>
      </w:pPr>
      <w:r>
        <w:rPr>
          <w:rFonts w:hint="eastAsia"/>
          <w:szCs w:val="24"/>
        </w:rPr>
        <w:t>4</w:t>
      </w:r>
      <w:r>
        <w:rPr>
          <w:rFonts w:hint="eastAsia"/>
          <w:szCs w:val="24"/>
        </w:rPr>
        <w:t>）未提供服务方案的不得分。</w:t>
      </w:r>
    </w:p>
    <w:p w14:paraId="219B5865" w14:textId="77777777" w:rsidR="00C036FD" w:rsidRDefault="00000000">
      <w:pPr>
        <w:rPr>
          <w:bCs/>
          <w:szCs w:val="24"/>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5F9AF08F" w14:textId="77777777" w:rsidR="00C036FD" w:rsidRDefault="00000000">
      <w:pPr>
        <w:jc w:val="left"/>
        <w:rPr>
          <w:b/>
          <w:sz w:val="32"/>
          <w:szCs w:val="32"/>
        </w:rPr>
      </w:pPr>
      <w:r>
        <w:rPr>
          <w:rFonts w:hint="eastAsia"/>
          <w:szCs w:val="24"/>
        </w:rPr>
        <w:t>5.2.1</w:t>
      </w:r>
      <w:r>
        <w:rPr>
          <w:rFonts w:hint="eastAsia"/>
          <w:szCs w:val="24"/>
        </w:rPr>
        <w:t>投标人提供的售后服务承诺书需响应招标文件要求的免费质保期，满足不得分，免费质保期基础上每增加一年加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p w14:paraId="560B7DEE" w14:textId="77777777" w:rsidR="00C036FD" w:rsidRDefault="00000000">
      <w:pPr>
        <w:ind w:leftChars="170" w:left="357"/>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1EB0774"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r>
        <w:rPr>
          <w:rFonts w:hAnsi="宋体" w:cs="宋体" w:hint="eastAsia"/>
          <w:bCs/>
          <w:color w:val="000000"/>
          <w:w w:val="90"/>
          <w:sz w:val="18"/>
          <w:szCs w:val="16"/>
        </w:rPr>
        <w:t>微企业的项目，对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089A784"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3BEC132C" w14:textId="77777777" w:rsidR="00C036FD"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在货物采购项目中，货物由小微企业制造，即货物由小微企业生产且使用该小微企业商号或者注册商标；</w:t>
      </w:r>
    </w:p>
    <w:p w14:paraId="6AA85CDE" w14:textId="77777777" w:rsidR="00C036FD"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在服务采购项目中，服务由小微企业承接，即提供服务的人员为小微企业依照《中华人民共和国劳动合同法》订立劳动合同的从业人员。</w:t>
      </w:r>
    </w:p>
    <w:p w14:paraId="57FFACCE"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的扣除，用扣除后的价格参加评审。组成联合体或者接受分包的小微企业与联合体</w:t>
      </w:r>
      <w:r>
        <w:rPr>
          <w:rFonts w:hAnsi="宋体" w:cs="宋体" w:hint="eastAsia"/>
          <w:bCs/>
          <w:color w:val="000000"/>
          <w:w w:val="90"/>
          <w:sz w:val="18"/>
        </w:rPr>
        <w:lastRenderedPageBreak/>
        <w:t>内其他企业、分包企业之间存在直接控股、管理关系的，不享受价格扣除优惠政策。</w:t>
      </w:r>
    </w:p>
    <w:p w14:paraId="069533DB"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24F303F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19EB14E9" w14:textId="77777777" w:rsidR="00C036FD"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6A8DF8BF"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、根据财政部、国家发改委《节能产品政府采购实施意见》，投标产品属于《节能产品政府采购清单》（最新一期）内的政府采购的节能产品，对相应产品的价格给予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638CA9E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65DE53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7B2E7B7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41427471"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2D79FD86" w14:textId="77777777" w:rsidR="00C036FD"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0"/>
      <w:bookmarkEnd w:id="1"/>
      <w:bookmarkEnd w:id="2"/>
    </w:p>
    <w:p w14:paraId="3BFFDBCA" w14:textId="77777777" w:rsidR="00C036FD" w:rsidRDefault="00C036FD">
      <w:pPr>
        <w:rPr>
          <w:rFonts w:hAnsi="宋体" w:cs="宋体" w:hint="eastAsia"/>
          <w:bCs/>
          <w:color w:val="000000"/>
          <w:w w:val="90"/>
          <w:sz w:val="18"/>
          <w:szCs w:val="16"/>
        </w:rPr>
      </w:pPr>
    </w:p>
    <w:p w14:paraId="619FB39D" w14:textId="77777777" w:rsidR="00C036FD" w:rsidRDefault="00C036FD">
      <w:pPr>
        <w:rPr>
          <w:rFonts w:hAnsi="宋体" w:cs="宋体" w:hint="eastAsia"/>
          <w:bCs/>
          <w:color w:val="000000"/>
          <w:w w:val="90"/>
          <w:sz w:val="18"/>
          <w:szCs w:val="16"/>
        </w:rPr>
      </w:pPr>
    </w:p>
    <w:p w14:paraId="46BA8911" w14:textId="77777777" w:rsidR="00C036FD" w:rsidRDefault="00000000">
      <w:pPr>
        <w:numPr>
          <w:ilvl w:val="0"/>
          <w:numId w:val="6"/>
        </w:numPr>
        <w:jc w:val="left"/>
        <w:rPr>
          <w:b/>
          <w:bCs/>
          <w:color w:val="000000"/>
          <w:sz w:val="24"/>
          <w:szCs w:val="24"/>
        </w:rPr>
      </w:pPr>
      <w:r>
        <w:rPr>
          <w:rFonts w:hint="eastAsia"/>
          <w:b/>
          <w:bCs/>
          <w:color w:val="000000"/>
          <w:sz w:val="24"/>
          <w:szCs w:val="24"/>
        </w:rPr>
        <w:t>拟签订的合同文本（供参考）</w:t>
      </w:r>
    </w:p>
    <w:p w14:paraId="7D2934C1" w14:textId="77777777" w:rsidR="00C036FD" w:rsidRDefault="00C036FD">
      <w:pPr>
        <w:rPr>
          <w:rFonts w:hAnsi="宋体" w:cs="宋体" w:hint="eastAsia"/>
          <w:bCs/>
          <w:color w:val="000000"/>
          <w:w w:val="90"/>
          <w:sz w:val="18"/>
          <w:szCs w:val="16"/>
        </w:rPr>
      </w:pPr>
    </w:p>
    <w:tbl>
      <w:tblPr>
        <w:tblpPr w:leftFromText="180" w:rightFromText="180" w:vertAnchor="text" w:horzAnchor="page" w:tblpXSpec="center" w:tblpY="-22"/>
        <w:tblOverlap w:val="never"/>
        <w:tblW w:w="0" w:type="auto"/>
        <w:jc w:val="center"/>
        <w:tblLayout w:type="fixed"/>
        <w:tblLook w:val="04A0" w:firstRow="1" w:lastRow="0" w:firstColumn="1" w:lastColumn="0" w:noHBand="0" w:noVBand="1"/>
      </w:tblPr>
      <w:tblGrid>
        <w:gridCol w:w="2824"/>
        <w:gridCol w:w="2035"/>
      </w:tblGrid>
      <w:tr w:rsidR="00C036FD" w14:paraId="7CB5B18B" w14:textId="77777777">
        <w:trPr>
          <w:trHeight w:val="357"/>
          <w:jc w:val="center"/>
        </w:trPr>
        <w:tc>
          <w:tcPr>
            <w:tcW w:w="2824" w:type="dxa"/>
            <w:tcBorders>
              <w:bottom w:val="single" w:sz="4" w:space="0" w:color="000000"/>
            </w:tcBorders>
            <w:noWrap/>
            <w:vAlign w:val="bottom"/>
          </w:tcPr>
          <w:p w14:paraId="30D9B950" w14:textId="77777777" w:rsidR="00C036FD" w:rsidRDefault="00C036FD">
            <w:pPr>
              <w:jc w:val="distribute"/>
              <w:rPr>
                <w:rFonts w:ascii="仿宋" w:eastAsia="仿宋" w:hAnsi="仿宋" w:cs="仿宋" w:hint="eastAsia"/>
                <w:b/>
                <w:sz w:val="18"/>
                <w:szCs w:val="18"/>
              </w:rPr>
            </w:pPr>
          </w:p>
          <w:p w14:paraId="2BA70CCD"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南京市溧水区人民医院</w:t>
            </w:r>
          </w:p>
        </w:tc>
        <w:tc>
          <w:tcPr>
            <w:tcW w:w="2035" w:type="dxa"/>
            <w:vMerge w:val="restart"/>
            <w:noWrap/>
          </w:tcPr>
          <w:p w14:paraId="42A2ED0A" w14:textId="77777777" w:rsidR="00C036FD" w:rsidRDefault="00C036FD">
            <w:pPr>
              <w:rPr>
                <w:rFonts w:ascii="仿宋" w:eastAsia="仿宋" w:hAnsi="仿宋" w:cs="仿宋" w:hint="eastAsia"/>
                <w:b/>
                <w:w w:val="80"/>
                <w:sz w:val="18"/>
                <w:szCs w:val="18"/>
              </w:rPr>
            </w:pPr>
          </w:p>
          <w:p w14:paraId="7F6C66EE" w14:textId="77777777" w:rsidR="00C036FD" w:rsidRDefault="00000000">
            <w:pPr>
              <w:rPr>
                <w:rFonts w:ascii="仿宋" w:eastAsia="仿宋" w:hAnsi="仿宋" w:cs="仿宋" w:hint="eastAsia"/>
                <w:b/>
                <w:sz w:val="18"/>
                <w:szCs w:val="18"/>
              </w:rPr>
            </w:pPr>
            <w:r>
              <w:rPr>
                <w:rFonts w:ascii="仿宋" w:eastAsia="仿宋" w:hAnsi="仿宋" w:cs="仿宋" w:hint="eastAsia"/>
                <w:b/>
                <w:w w:val="80"/>
                <w:sz w:val="18"/>
                <w:szCs w:val="18"/>
              </w:rPr>
              <w:t>采购合同（设备合同）</w:t>
            </w:r>
          </w:p>
        </w:tc>
      </w:tr>
      <w:tr w:rsidR="00C036FD" w14:paraId="30CDC388" w14:textId="77777777">
        <w:trPr>
          <w:trHeight w:val="90"/>
          <w:jc w:val="center"/>
        </w:trPr>
        <w:tc>
          <w:tcPr>
            <w:tcW w:w="2824" w:type="dxa"/>
            <w:tcBorders>
              <w:top w:val="single" w:sz="4" w:space="0" w:color="000000"/>
            </w:tcBorders>
            <w:noWrap/>
          </w:tcPr>
          <w:p w14:paraId="61690FB7"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东南大学附属中大医院溧水分院</w:t>
            </w:r>
          </w:p>
        </w:tc>
        <w:tc>
          <w:tcPr>
            <w:tcW w:w="2035" w:type="dxa"/>
            <w:vMerge/>
            <w:noWrap/>
          </w:tcPr>
          <w:p w14:paraId="168CC0D1" w14:textId="77777777" w:rsidR="00C036FD" w:rsidRDefault="00C036FD">
            <w:pPr>
              <w:jc w:val="center"/>
              <w:rPr>
                <w:rFonts w:ascii="仿宋" w:eastAsia="仿宋" w:hAnsi="仿宋" w:cs="仿宋" w:hint="eastAsia"/>
                <w:b/>
                <w:sz w:val="18"/>
                <w:szCs w:val="18"/>
              </w:rPr>
            </w:pPr>
          </w:p>
        </w:tc>
      </w:tr>
    </w:tbl>
    <w:p w14:paraId="60D2F552" w14:textId="77777777" w:rsidR="00C036FD" w:rsidRDefault="00C036FD">
      <w:pPr>
        <w:rPr>
          <w:rFonts w:ascii="宋体" w:hAnsi="宋体" w:hint="eastAsia"/>
          <w:b/>
          <w:bCs/>
          <w:sz w:val="32"/>
          <w:szCs w:val="32"/>
        </w:rPr>
      </w:pPr>
    </w:p>
    <w:p w14:paraId="181A3E7B" w14:textId="77777777" w:rsidR="00C036FD" w:rsidRDefault="00C036FD">
      <w:pPr>
        <w:rPr>
          <w:rFonts w:ascii="仿宋" w:eastAsia="仿宋" w:hAnsi="仿宋" w:cs="仿宋" w:hint="eastAsia"/>
          <w:b/>
          <w:bCs/>
          <w:vanish/>
          <w:sz w:val="18"/>
          <w:szCs w:val="18"/>
        </w:rPr>
      </w:pPr>
    </w:p>
    <w:tbl>
      <w:tblPr>
        <w:tblpPr w:leftFromText="180" w:rightFromText="180" w:vertAnchor="text" w:horzAnchor="page" w:tblpX="1554" w:tblpY="94"/>
        <w:tblOverlap w:val="never"/>
        <w:tblW w:w="10063" w:type="dxa"/>
        <w:tblLayout w:type="fixed"/>
        <w:tblLook w:val="04A0" w:firstRow="1" w:lastRow="0" w:firstColumn="1" w:lastColumn="0" w:noHBand="0" w:noVBand="1"/>
      </w:tblPr>
      <w:tblGrid>
        <w:gridCol w:w="3983"/>
        <w:gridCol w:w="6080"/>
      </w:tblGrid>
      <w:tr w:rsidR="00C036FD" w14:paraId="69D8D0B2" w14:textId="77777777">
        <w:tc>
          <w:tcPr>
            <w:tcW w:w="3983" w:type="dxa"/>
            <w:tcBorders>
              <w:top w:val="nil"/>
              <w:left w:val="nil"/>
              <w:bottom w:val="nil"/>
              <w:right w:val="nil"/>
            </w:tcBorders>
            <w:noWrap/>
          </w:tcPr>
          <w:p w14:paraId="41DBB98B" w14:textId="77777777" w:rsidR="00C036FD" w:rsidRDefault="00000000">
            <w:pPr>
              <w:rPr>
                <w:rFonts w:ascii="宋体" w:hAnsi="宋体" w:cs="宋体" w:hint="eastAsia"/>
                <w:sz w:val="18"/>
                <w:szCs w:val="18"/>
              </w:rPr>
            </w:pPr>
            <w:r>
              <w:rPr>
                <w:rFonts w:ascii="宋体" w:hAnsi="宋体" w:cs="宋体" w:hint="eastAsia"/>
                <w:sz w:val="18"/>
                <w:szCs w:val="18"/>
              </w:rPr>
              <w:t>甲  方：南京市溧水区人民医院</w:t>
            </w:r>
          </w:p>
        </w:tc>
        <w:tc>
          <w:tcPr>
            <w:tcW w:w="6080" w:type="dxa"/>
            <w:tcBorders>
              <w:top w:val="nil"/>
              <w:left w:val="nil"/>
              <w:bottom w:val="nil"/>
              <w:right w:val="nil"/>
            </w:tcBorders>
            <w:noWrap/>
          </w:tcPr>
          <w:p w14:paraId="2569E091" w14:textId="77777777" w:rsidR="00C036FD" w:rsidRDefault="00000000">
            <w:pPr>
              <w:ind w:firstLineChars="200" w:firstLine="360"/>
            </w:pPr>
            <w:r>
              <w:rPr>
                <w:rFonts w:ascii="宋体" w:hAnsi="宋体" w:cs="宋体" w:hint="eastAsia"/>
                <w:sz w:val="18"/>
                <w:szCs w:val="18"/>
              </w:rPr>
              <w:t>乙  方：</w:t>
            </w:r>
          </w:p>
        </w:tc>
      </w:tr>
      <w:tr w:rsidR="00C036FD" w14:paraId="76BF6141" w14:textId="77777777">
        <w:tc>
          <w:tcPr>
            <w:tcW w:w="3983" w:type="dxa"/>
            <w:tcBorders>
              <w:top w:val="nil"/>
              <w:left w:val="nil"/>
              <w:bottom w:val="nil"/>
              <w:right w:val="nil"/>
            </w:tcBorders>
            <w:noWrap/>
          </w:tcPr>
          <w:p w14:paraId="3DCB3B71" w14:textId="77777777" w:rsidR="00C036FD" w:rsidRDefault="00000000">
            <w:pPr>
              <w:rPr>
                <w:rFonts w:ascii="宋体" w:hAnsi="宋体" w:cs="宋体" w:hint="eastAsia"/>
                <w:sz w:val="18"/>
                <w:szCs w:val="18"/>
              </w:rPr>
            </w:pPr>
            <w:r>
              <w:rPr>
                <w:rFonts w:ascii="宋体" w:hAnsi="宋体" w:cs="宋体" w:hint="eastAsia"/>
                <w:sz w:val="18"/>
                <w:szCs w:val="18"/>
              </w:rPr>
              <w:t xml:space="preserve">住所地：南京市溧水区永阳镇崇文路86号         </w:t>
            </w:r>
          </w:p>
        </w:tc>
        <w:tc>
          <w:tcPr>
            <w:tcW w:w="6080" w:type="dxa"/>
            <w:tcBorders>
              <w:top w:val="nil"/>
              <w:left w:val="nil"/>
              <w:bottom w:val="nil"/>
              <w:right w:val="nil"/>
            </w:tcBorders>
            <w:noWrap/>
          </w:tcPr>
          <w:p w14:paraId="38B444C7" w14:textId="77777777" w:rsidR="00C036FD" w:rsidRDefault="00000000">
            <w:pPr>
              <w:ind w:firstLineChars="200" w:firstLine="360"/>
              <w:rPr>
                <w:rFonts w:ascii="宋体" w:hAnsi="宋体" w:cs="宋体" w:hint="eastAsia"/>
                <w:sz w:val="18"/>
                <w:szCs w:val="18"/>
              </w:rPr>
            </w:pPr>
            <w:r>
              <w:rPr>
                <w:rFonts w:ascii="宋体" w:hAnsi="宋体" w:cs="宋体" w:hint="eastAsia"/>
                <w:sz w:val="18"/>
                <w:szCs w:val="18"/>
              </w:rPr>
              <w:t>住所地：</w:t>
            </w:r>
          </w:p>
        </w:tc>
      </w:tr>
    </w:tbl>
    <w:p w14:paraId="2702E816" w14:textId="77777777" w:rsidR="00C036FD" w:rsidRDefault="00C036FD">
      <w:pPr>
        <w:ind w:firstLineChars="200" w:firstLine="360"/>
        <w:rPr>
          <w:rFonts w:ascii="宋体" w:hAnsi="宋体" w:cs="仿宋" w:hint="eastAsia"/>
          <w:sz w:val="18"/>
          <w:szCs w:val="18"/>
        </w:rPr>
      </w:pPr>
    </w:p>
    <w:p w14:paraId="358E5601" w14:textId="77777777" w:rsidR="00C036FD" w:rsidRDefault="00C036FD">
      <w:pPr>
        <w:ind w:firstLineChars="200" w:firstLine="360"/>
        <w:rPr>
          <w:rFonts w:ascii="宋体" w:hAnsi="宋体" w:cs="仿宋" w:hint="eastAsia"/>
          <w:sz w:val="18"/>
          <w:szCs w:val="18"/>
        </w:rPr>
      </w:pPr>
    </w:p>
    <w:p w14:paraId="30863F2D" w14:textId="77777777" w:rsidR="00C036FD" w:rsidRDefault="00C036FD">
      <w:pPr>
        <w:ind w:firstLineChars="200" w:firstLine="360"/>
        <w:rPr>
          <w:rFonts w:ascii="宋体" w:hAnsi="宋体" w:cs="仿宋" w:hint="eastAsia"/>
          <w:sz w:val="18"/>
          <w:szCs w:val="18"/>
        </w:rPr>
      </w:pPr>
    </w:p>
    <w:p w14:paraId="293280E2" w14:textId="77777777" w:rsidR="00C036FD" w:rsidRDefault="00C036FD">
      <w:pPr>
        <w:ind w:firstLineChars="200" w:firstLine="360"/>
        <w:rPr>
          <w:rFonts w:ascii="宋体" w:hAnsi="宋体" w:cs="仿宋" w:hint="eastAsia"/>
          <w:sz w:val="18"/>
          <w:szCs w:val="18"/>
        </w:rPr>
      </w:pPr>
    </w:p>
    <w:p w14:paraId="11872849" w14:textId="77777777" w:rsidR="00C036FD" w:rsidRDefault="00C036FD">
      <w:pPr>
        <w:ind w:firstLineChars="200" w:firstLine="360"/>
        <w:rPr>
          <w:rFonts w:ascii="宋体" w:hAnsi="宋体" w:cs="仿宋" w:hint="eastAsia"/>
          <w:sz w:val="18"/>
          <w:szCs w:val="18"/>
        </w:rPr>
      </w:pPr>
    </w:p>
    <w:p w14:paraId="0921254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根据《中华人民共和国政府采购法》、《中华人民共和国民法典》等法律法规的规定，甲乙双方经过友好协商，按照    项目编号为          的        结果签订本合同，承诺共同信守。</w:t>
      </w:r>
    </w:p>
    <w:p w14:paraId="579EF2F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第一条 合同标的 </w:t>
      </w:r>
    </w:p>
    <w:p w14:paraId="07DB20E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乙方根据甲方要求提供下列产品（服务）：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865"/>
        <w:gridCol w:w="708"/>
        <w:gridCol w:w="1560"/>
        <w:gridCol w:w="1584"/>
        <w:gridCol w:w="1742"/>
      </w:tblGrid>
      <w:tr w:rsidR="00C036FD" w14:paraId="6E4C7CF8" w14:textId="77777777">
        <w:trPr>
          <w:trHeight w:val="95"/>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7C8B1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设备名称</w:t>
            </w:r>
          </w:p>
        </w:tc>
        <w:tc>
          <w:tcPr>
            <w:tcW w:w="2865" w:type="dxa"/>
            <w:tcBorders>
              <w:top w:val="single" w:sz="4" w:space="0" w:color="auto"/>
              <w:left w:val="single" w:sz="4" w:space="0" w:color="auto"/>
              <w:bottom w:val="single" w:sz="4" w:space="0" w:color="auto"/>
              <w:right w:val="single" w:sz="4" w:space="0" w:color="auto"/>
            </w:tcBorders>
            <w:noWrap/>
            <w:vAlign w:val="center"/>
          </w:tcPr>
          <w:p w14:paraId="7FF11BAB" w14:textId="77777777" w:rsidR="00C036FD" w:rsidRDefault="00000000">
            <w:pPr>
              <w:rPr>
                <w:rFonts w:ascii="宋体" w:hAnsi="宋体" w:cs="仿宋" w:hint="eastAsia"/>
                <w:sz w:val="18"/>
                <w:szCs w:val="18"/>
              </w:rPr>
            </w:pPr>
            <w:r>
              <w:rPr>
                <w:rFonts w:ascii="宋体" w:hAnsi="宋体" w:cs="仿宋" w:hint="eastAsia"/>
                <w:sz w:val="18"/>
                <w:szCs w:val="18"/>
              </w:rPr>
              <w:t>品牌、规格型号、注册证号、产地</w:t>
            </w:r>
          </w:p>
        </w:tc>
        <w:tc>
          <w:tcPr>
            <w:tcW w:w="708" w:type="dxa"/>
            <w:tcBorders>
              <w:top w:val="single" w:sz="4" w:space="0" w:color="auto"/>
              <w:left w:val="single" w:sz="4" w:space="0" w:color="auto"/>
              <w:bottom w:val="single" w:sz="4" w:space="0" w:color="auto"/>
              <w:right w:val="single" w:sz="4" w:space="0" w:color="auto"/>
            </w:tcBorders>
            <w:noWrap/>
            <w:vAlign w:val="center"/>
          </w:tcPr>
          <w:p w14:paraId="5FBF6E93" w14:textId="77777777" w:rsidR="00C036FD" w:rsidRDefault="00000000">
            <w:pPr>
              <w:rPr>
                <w:rFonts w:ascii="宋体" w:hAnsi="宋体" w:cs="仿宋" w:hint="eastAsia"/>
                <w:sz w:val="18"/>
                <w:szCs w:val="18"/>
              </w:rPr>
            </w:pPr>
            <w:r>
              <w:rPr>
                <w:rFonts w:ascii="宋体" w:hAnsi="宋体" w:cs="仿宋" w:hint="eastAsia"/>
                <w:sz w:val="18"/>
                <w:szCs w:val="18"/>
              </w:rPr>
              <w:t>数量</w:t>
            </w:r>
          </w:p>
        </w:tc>
        <w:tc>
          <w:tcPr>
            <w:tcW w:w="1560" w:type="dxa"/>
            <w:tcBorders>
              <w:top w:val="single" w:sz="4" w:space="0" w:color="auto"/>
              <w:left w:val="single" w:sz="4" w:space="0" w:color="auto"/>
              <w:bottom w:val="single" w:sz="4" w:space="0" w:color="auto"/>
              <w:right w:val="single" w:sz="4" w:space="0" w:color="auto"/>
            </w:tcBorders>
            <w:noWrap/>
            <w:vAlign w:val="center"/>
          </w:tcPr>
          <w:p w14:paraId="4E01D631" w14:textId="77777777" w:rsidR="00C036FD" w:rsidRDefault="00000000">
            <w:pPr>
              <w:rPr>
                <w:rFonts w:ascii="宋体" w:hAnsi="宋体" w:cs="仿宋" w:hint="eastAsia"/>
                <w:sz w:val="18"/>
                <w:szCs w:val="18"/>
              </w:rPr>
            </w:pPr>
            <w:r>
              <w:rPr>
                <w:rFonts w:ascii="宋体" w:hAnsi="宋体" w:cs="仿宋" w:hint="eastAsia"/>
                <w:sz w:val="18"/>
                <w:szCs w:val="18"/>
              </w:rPr>
              <w:t>单价（元人民币）</w:t>
            </w:r>
          </w:p>
        </w:tc>
        <w:tc>
          <w:tcPr>
            <w:tcW w:w="1584" w:type="dxa"/>
            <w:tcBorders>
              <w:top w:val="single" w:sz="4" w:space="0" w:color="auto"/>
              <w:left w:val="single" w:sz="4" w:space="0" w:color="auto"/>
              <w:bottom w:val="single" w:sz="4" w:space="0" w:color="auto"/>
              <w:right w:val="single" w:sz="4" w:space="0" w:color="auto"/>
            </w:tcBorders>
            <w:noWrap/>
            <w:vAlign w:val="center"/>
          </w:tcPr>
          <w:p w14:paraId="3782F902" w14:textId="77777777" w:rsidR="00C036FD" w:rsidRDefault="00000000">
            <w:pPr>
              <w:rPr>
                <w:rFonts w:ascii="宋体" w:hAnsi="宋体" w:cs="仿宋" w:hint="eastAsia"/>
                <w:sz w:val="18"/>
                <w:szCs w:val="18"/>
              </w:rPr>
            </w:pPr>
            <w:r>
              <w:rPr>
                <w:rFonts w:ascii="宋体" w:hAnsi="宋体" w:cs="仿宋" w:hint="eastAsia"/>
                <w:sz w:val="18"/>
                <w:szCs w:val="18"/>
              </w:rPr>
              <w:t>总价（元人民币）</w:t>
            </w:r>
          </w:p>
        </w:tc>
        <w:tc>
          <w:tcPr>
            <w:tcW w:w="1742" w:type="dxa"/>
            <w:tcBorders>
              <w:top w:val="single" w:sz="4" w:space="0" w:color="auto"/>
              <w:left w:val="single" w:sz="4" w:space="0" w:color="auto"/>
              <w:bottom w:val="single" w:sz="4" w:space="0" w:color="auto"/>
              <w:right w:val="single" w:sz="4" w:space="0" w:color="auto"/>
            </w:tcBorders>
            <w:noWrap/>
            <w:vAlign w:val="center"/>
          </w:tcPr>
          <w:p w14:paraId="369788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制造商全称</w:t>
            </w:r>
          </w:p>
        </w:tc>
      </w:tr>
      <w:tr w:rsidR="00C036FD" w14:paraId="5D1BD216" w14:textId="77777777">
        <w:trPr>
          <w:trHeight w:val="90"/>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07633327" w14:textId="77777777" w:rsidR="00C036FD" w:rsidRDefault="00C036FD">
            <w:pPr>
              <w:rPr>
                <w:rFonts w:ascii="宋体" w:hAnsi="宋体" w:cs="仿宋" w:hint="eastAsia"/>
                <w:sz w:val="18"/>
                <w:szCs w:val="18"/>
              </w:rPr>
            </w:pPr>
          </w:p>
        </w:tc>
        <w:tc>
          <w:tcPr>
            <w:tcW w:w="2865" w:type="dxa"/>
            <w:tcBorders>
              <w:top w:val="single" w:sz="4" w:space="0" w:color="auto"/>
              <w:left w:val="single" w:sz="4" w:space="0" w:color="auto"/>
              <w:bottom w:val="single" w:sz="4" w:space="0" w:color="auto"/>
              <w:right w:val="single" w:sz="4" w:space="0" w:color="auto"/>
            </w:tcBorders>
            <w:noWrap/>
            <w:vAlign w:val="center"/>
          </w:tcPr>
          <w:p w14:paraId="03AE18CB" w14:textId="77777777" w:rsidR="00C036FD" w:rsidRDefault="00C036FD">
            <w:pPr>
              <w:rPr>
                <w:rFonts w:ascii="宋体" w:hAnsi="宋体" w:cs="仿宋" w:hint="eastAsia"/>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F9CB02" w14:textId="77777777" w:rsidR="00C036FD" w:rsidRDefault="00C036FD">
            <w:pPr>
              <w:ind w:firstLineChars="200" w:firstLine="360"/>
              <w:rPr>
                <w:rFonts w:ascii="宋体" w:hAnsi="宋体" w:cs="仿宋" w:hint="eastAsia"/>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31EDEC76" w14:textId="77777777" w:rsidR="00C036FD" w:rsidRDefault="00C036FD">
            <w:pPr>
              <w:ind w:firstLineChars="200" w:firstLine="360"/>
              <w:rPr>
                <w:rFonts w:ascii="宋体" w:hAnsi="宋体" w:cs="仿宋" w:hint="eastAsia"/>
                <w:sz w:val="18"/>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0F953174" w14:textId="77777777" w:rsidR="00C036FD" w:rsidRDefault="00C036FD">
            <w:pPr>
              <w:ind w:firstLineChars="200" w:firstLine="360"/>
              <w:rPr>
                <w:rFonts w:ascii="宋体" w:hAnsi="宋体" w:cs="仿宋" w:hint="eastAsia"/>
                <w:sz w:val="18"/>
                <w:szCs w:val="18"/>
              </w:rPr>
            </w:pPr>
          </w:p>
        </w:tc>
        <w:tc>
          <w:tcPr>
            <w:tcW w:w="1742" w:type="dxa"/>
            <w:tcBorders>
              <w:top w:val="single" w:sz="4" w:space="0" w:color="auto"/>
              <w:left w:val="single" w:sz="4" w:space="0" w:color="auto"/>
              <w:right w:val="single" w:sz="4" w:space="0" w:color="auto"/>
            </w:tcBorders>
            <w:noWrap/>
            <w:vAlign w:val="center"/>
          </w:tcPr>
          <w:p w14:paraId="6996E6A9" w14:textId="77777777" w:rsidR="00C036FD" w:rsidRDefault="00C036FD">
            <w:pPr>
              <w:jc w:val="center"/>
              <w:rPr>
                <w:rFonts w:ascii="宋体" w:hAnsi="宋体" w:cs="仿宋" w:hint="eastAsia"/>
                <w:sz w:val="18"/>
                <w:szCs w:val="18"/>
              </w:rPr>
            </w:pPr>
          </w:p>
        </w:tc>
      </w:tr>
      <w:tr w:rsidR="00C036FD" w14:paraId="297E03A3" w14:textId="77777777">
        <w:trPr>
          <w:trHeight w:val="90"/>
          <w:jc w:val="center"/>
        </w:trPr>
        <w:tc>
          <w:tcPr>
            <w:tcW w:w="10178" w:type="dxa"/>
            <w:gridSpan w:val="6"/>
            <w:tcBorders>
              <w:top w:val="single" w:sz="4" w:space="0" w:color="auto"/>
              <w:left w:val="single" w:sz="4" w:space="0" w:color="auto"/>
              <w:bottom w:val="single" w:sz="4" w:space="0" w:color="auto"/>
              <w:right w:val="single" w:sz="4" w:space="0" w:color="auto"/>
            </w:tcBorders>
            <w:noWrap/>
            <w:vAlign w:val="center"/>
          </w:tcPr>
          <w:p w14:paraId="0F57770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总计：</w:t>
            </w:r>
            <w:r>
              <w:rPr>
                <w:rFonts w:ascii="宋体" w:hAnsi="宋体" w:cs="宋体" w:hint="eastAsia"/>
                <w:sz w:val="18"/>
                <w:szCs w:val="18"/>
              </w:rPr>
              <w:t xml:space="preserve">   </w:t>
            </w:r>
            <w:r>
              <w:rPr>
                <w:rFonts w:ascii="宋体" w:hAnsi="宋体" w:cs="仿宋" w:hint="eastAsia"/>
                <w:sz w:val="18"/>
                <w:szCs w:val="18"/>
              </w:rPr>
              <w:t>元         大写：（人民币）   元整</w:t>
            </w:r>
          </w:p>
        </w:tc>
      </w:tr>
    </w:tbl>
    <w:p w14:paraId="625E519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第二条 合同总价款 </w:t>
      </w:r>
    </w:p>
    <w:p w14:paraId="576DE63A"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2E26120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第三条  交货期限</w:t>
      </w:r>
    </w:p>
    <w:p w14:paraId="058E003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33AB12E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第四条  合同款支付：</w:t>
      </w:r>
    </w:p>
    <w:p w14:paraId="44FFED7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第五条  质量保证</w:t>
      </w:r>
    </w:p>
    <w:p w14:paraId="2946FDF9" w14:textId="77777777" w:rsidR="00C036FD" w:rsidRDefault="00000000">
      <w:pPr>
        <w:ind w:firstLineChars="200" w:firstLine="361"/>
        <w:rPr>
          <w:rFonts w:ascii="宋体" w:hAnsi="宋体" w:cs="仿宋" w:hint="eastAsia"/>
          <w:sz w:val="18"/>
          <w:szCs w:val="18"/>
        </w:rPr>
      </w:pPr>
      <w:r>
        <w:rPr>
          <w:rFonts w:ascii="宋体" w:hAnsi="宋体" w:cs="仿宋" w:hint="eastAsia"/>
          <w:b/>
          <w:bCs/>
          <w:sz w:val="18"/>
          <w:szCs w:val="18"/>
        </w:rPr>
        <w:t>乙方应保证货物（包括零部件、配件）是全新、未使用过的、未拆封的原装合格正品（所供设备生产日期在6个月内（国产）/12个月内（进口））</w:t>
      </w:r>
      <w:r>
        <w:rPr>
          <w:rFonts w:ascii="宋体" w:hAnsi="宋体" w:cs="仿宋" w:hint="eastAsia"/>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238A155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免费质保期</w:t>
      </w:r>
      <w:r>
        <w:rPr>
          <w:rFonts w:ascii="宋体" w:hAnsi="宋体" w:cs="仿宋" w:hint="eastAsia"/>
          <w:b/>
          <w:bCs/>
          <w:sz w:val="18"/>
          <w:szCs w:val="18"/>
        </w:rPr>
        <w:t xml:space="preserve">：乙方承诺本项目整机免费原厂质保    </w:t>
      </w:r>
      <w:r>
        <w:rPr>
          <w:rFonts w:ascii="宋体" w:hAnsi="宋体" w:cs="宋体" w:hint="eastAsia"/>
          <w:b/>
          <w:bCs/>
          <w:sz w:val="18"/>
          <w:szCs w:val="18"/>
        </w:rPr>
        <w:t>，</w:t>
      </w:r>
      <w:r>
        <w:rPr>
          <w:rFonts w:ascii="宋体" w:hAnsi="宋体" w:cs="仿宋" w:hint="eastAsia"/>
          <w:b/>
          <w:bCs/>
          <w:sz w:val="18"/>
          <w:szCs w:val="18"/>
        </w:rPr>
        <w:t>自甲方验收合格之日算起</w:t>
      </w:r>
      <w:r>
        <w:rPr>
          <w:rFonts w:ascii="宋体" w:hAnsi="宋体" w:cs="仿宋" w:hint="eastAsia"/>
          <w:sz w:val="18"/>
          <w:szCs w:val="18"/>
        </w:rPr>
        <w:t>。质保期内乙方每年提供</w:t>
      </w:r>
      <w:r>
        <w:rPr>
          <w:rFonts w:ascii="宋体" w:hAnsi="宋体" w:cs="仿宋" w:hint="eastAsia"/>
          <w:sz w:val="18"/>
          <w:szCs w:val="18"/>
          <w:u w:val="single"/>
        </w:rPr>
        <w:t xml:space="preserve">   </w:t>
      </w:r>
      <w:r>
        <w:rPr>
          <w:rFonts w:ascii="宋体" w:hAnsi="宋体" w:cs="仿宋" w:hint="eastAsia"/>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0360B8C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9DFA9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售后服务要求：在接到甲方维修及技术服务要求后，乙方须立即响应，</w:t>
      </w:r>
      <w:r>
        <w:rPr>
          <w:rFonts w:ascii="宋体" w:hAnsi="宋体" w:cs="仿宋" w:hint="eastAsia"/>
          <w:sz w:val="18"/>
          <w:szCs w:val="18"/>
          <w:u w:val="single"/>
        </w:rPr>
        <w:t xml:space="preserve">  </w:t>
      </w:r>
      <w:r>
        <w:rPr>
          <w:rFonts w:ascii="宋体" w:hAnsi="宋体" w:cs="仿宋" w:hint="eastAsia"/>
          <w:sz w:val="18"/>
          <w:szCs w:val="18"/>
        </w:rPr>
        <w:t>小时内到现场排除故障（包括所有节假日），</w:t>
      </w:r>
      <w:r>
        <w:rPr>
          <w:rFonts w:ascii="宋体" w:hAnsi="宋体" w:cs="仿宋" w:hint="eastAsia"/>
          <w:sz w:val="18"/>
          <w:szCs w:val="18"/>
          <w:u w:val="single"/>
        </w:rPr>
        <w:t xml:space="preserve">  </w:t>
      </w:r>
      <w:r>
        <w:rPr>
          <w:rFonts w:ascii="宋体" w:hAnsi="宋体" w:cs="仿宋" w:hint="eastAsia"/>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37A3718F" w14:textId="77777777" w:rsidR="00C036FD" w:rsidRDefault="00000000">
      <w:pPr>
        <w:ind w:firstLineChars="200" w:firstLine="360"/>
        <w:rPr>
          <w:rFonts w:hAnsi="宋体" w:cs="仿宋" w:hint="eastAsia"/>
          <w:sz w:val="18"/>
          <w:szCs w:val="18"/>
        </w:rPr>
      </w:pPr>
      <w:r>
        <w:rPr>
          <w:rFonts w:hAnsi="宋体" w:cs="仿宋" w:hint="eastAsia"/>
          <w:sz w:val="18"/>
          <w:szCs w:val="18"/>
        </w:rPr>
        <w:t>软件升级：乙方承诺终身免费升级软件，并对新软件的功能免费培训，免费开放数据接口，如科室使用该设备需接入我院信息系统，产生的接口费用由乙方承担。</w:t>
      </w:r>
    </w:p>
    <w:p w14:paraId="14485AB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lastRenderedPageBreak/>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6CCB0D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65A8EED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第六条  交付使用和验收</w:t>
      </w:r>
    </w:p>
    <w:p w14:paraId="1CDF73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436143C3"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057171A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包装要求：乙方提供的货物包装，应符合国家快递包装和商品包装政府采购需求标准的有关要求。</w:t>
      </w:r>
    </w:p>
    <w:p w14:paraId="6C20BC2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第七条 权利保证</w:t>
      </w:r>
    </w:p>
    <w:p w14:paraId="3EDFD4E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乙方应保证甲方在使用、接受本合同货物和服务或其任何一部分时不受第三方提出侵犯其专利权、版权、商标权和工业设计权等知识产权的起诉。一旦出现侵权，由乙方负全部责任。</w:t>
      </w:r>
    </w:p>
    <w:p w14:paraId="2BF771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第八条 违约责任  </w:t>
      </w:r>
    </w:p>
    <w:p w14:paraId="4ECCA4B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sz w:val="18"/>
          <w:szCs w:val="18"/>
        </w:rPr>
        <w:t>非甲方同意，乙方不得超额供货。超额部分，甲方有权拒收，所有风险由乙方承担。</w:t>
      </w:r>
      <w:r>
        <w:rPr>
          <w:rFonts w:ascii="宋体" w:hAnsi="宋体" w:cs="仿宋"/>
          <w:sz w:val="18"/>
          <w:szCs w:val="18"/>
        </w:rPr>
        <w:br/>
      </w:r>
      <w:r>
        <w:rPr>
          <w:rFonts w:ascii="宋体" w:hAnsi="宋体" w:cs="仿宋" w:hint="eastAsia"/>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BD8B11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第九条 合同的变更和终止  </w:t>
      </w:r>
    </w:p>
    <w:p w14:paraId="630D9AD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1BF8FB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第十条 合同的转让   </w:t>
      </w:r>
    </w:p>
    <w:p w14:paraId="39E47455"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乙方不得擅自部分或全部转让其应履行的合同义务。</w:t>
      </w:r>
    </w:p>
    <w:p w14:paraId="0C4FA9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第十一条 争议的解决   </w:t>
      </w:r>
    </w:p>
    <w:p w14:paraId="671A54C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83334E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第十二条 诚实信用   </w:t>
      </w:r>
    </w:p>
    <w:p w14:paraId="5F8251B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586EAB9"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第十三条 合同生效及其他 </w:t>
      </w:r>
    </w:p>
    <w:p w14:paraId="43E788F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247EF3D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甲    方：（盖章）南京市溧水区人民医院     乙    方：（盖章）</w:t>
      </w:r>
    </w:p>
    <w:p w14:paraId="355DD6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代 表 人：                                 代 表 人：</w:t>
      </w:r>
    </w:p>
    <w:p w14:paraId="6C0A14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纳税人识别号：12320124426070487L           纳税人识别号：</w:t>
      </w:r>
    </w:p>
    <w:p w14:paraId="59B55F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开 户 行： 建行溧水支行                    开 户 行：</w:t>
      </w:r>
    </w:p>
    <w:p w14:paraId="1E0DA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账    号：32001596336050001892             账    号：</w:t>
      </w:r>
    </w:p>
    <w:p w14:paraId="0DBF3D4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电    话：                                 电    话：</w:t>
      </w:r>
    </w:p>
    <w:p w14:paraId="7C9F2E8C" w14:textId="77777777" w:rsidR="00C036FD" w:rsidRDefault="00000000">
      <w:pPr>
        <w:ind w:firstLine="540"/>
        <w:jc w:val="left"/>
      </w:pPr>
      <w:r>
        <w:rPr>
          <w:rFonts w:ascii="宋体" w:hAnsi="宋体" w:cs="仿宋" w:hint="eastAsia"/>
          <w:sz w:val="18"/>
          <w:szCs w:val="18"/>
        </w:rPr>
        <w:t>签约日期：                               签约日期：</w:t>
      </w:r>
      <w:r>
        <w:rPr>
          <w:rFonts w:hint="eastAsia"/>
        </w:rPr>
        <w:t xml:space="preserve">                       </w:t>
      </w:r>
    </w:p>
    <w:p w14:paraId="01C9BBEE" w14:textId="77777777" w:rsidR="00C036FD" w:rsidRDefault="00000000">
      <w:pPr>
        <w:rPr>
          <w:rFonts w:ascii="宋体" w:hAnsi="宋体" w:cs="宋体" w:hint="eastAsia"/>
          <w:color w:val="000000"/>
          <w:szCs w:val="21"/>
        </w:rPr>
      </w:pPr>
      <w:r>
        <w:rPr>
          <w:rFonts w:hint="eastAsia"/>
        </w:rPr>
        <w:t>附件：配置清单</w:t>
      </w:r>
    </w:p>
    <w:p w14:paraId="333B51BC" w14:textId="77777777" w:rsidR="00C036FD"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5BB5C97"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7FDBB55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2AC7C19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4C5982C2"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20FA3754"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全部文件应按供应商须知以及前附表中规定的语言和份数提交。</w:t>
      </w:r>
    </w:p>
    <w:p w14:paraId="3A2945BE" w14:textId="77777777" w:rsidR="00C036FD" w:rsidRDefault="00000000">
      <w:pPr>
        <w:numPr>
          <w:ilvl w:val="0"/>
          <w:numId w:val="7"/>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5C6554A7" w14:textId="77777777" w:rsidR="00C036FD"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lastRenderedPageBreak/>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C036FD" w14:paraId="67D03DC1" w14:textId="77777777">
        <w:trPr>
          <w:trHeight w:val="90"/>
          <w:jc w:val="center"/>
        </w:trPr>
        <w:tc>
          <w:tcPr>
            <w:tcW w:w="8597" w:type="dxa"/>
          </w:tcPr>
          <w:p w14:paraId="366D6136"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r>
              <w:rPr>
                <w:rFonts w:ascii="宋体" w:hAnsi="宋体" w:hint="eastAsia"/>
                <w:b/>
                <w:color w:val="000000"/>
                <w:kern w:val="0"/>
                <w:sz w:val="18"/>
                <w:szCs w:val="18"/>
                <w:lang w:eastAsia="en-US" w:bidi="en-US"/>
              </w:rPr>
              <w:t>项目</w:t>
            </w:r>
          </w:p>
        </w:tc>
        <w:tc>
          <w:tcPr>
            <w:tcW w:w="2325" w:type="dxa"/>
          </w:tcPr>
          <w:p w14:paraId="1D372697"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C036FD" w14:paraId="7739F978" w14:textId="77777777">
        <w:trPr>
          <w:trHeight w:val="90"/>
          <w:jc w:val="center"/>
        </w:trPr>
        <w:tc>
          <w:tcPr>
            <w:tcW w:w="8597" w:type="dxa"/>
          </w:tcPr>
          <w:p w14:paraId="3ADDF938" w14:textId="77777777" w:rsidR="00C036FD"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70AEA698" w14:textId="77777777" w:rsidR="00C036FD" w:rsidRDefault="00C036FD">
            <w:pPr>
              <w:snapToGrid w:val="0"/>
              <w:rPr>
                <w:rFonts w:ascii="宋体" w:hAnsi="宋体" w:hint="eastAsia"/>
                <w:b/>
                <w:color w:val="000000"/>
                <w:kern w:val="0"/>
                <w:sz w:val="18"/>
                <w:szCs w:val="18"/>
                <w:lang w:bidi="en-US"/>
              </w:rPr>
            </w:pPr>
          </w:p>
        </w:tc>
      </w:tr>
      <w:tr w:rsidR="00C036FD" w14:paraId="516EDEBB" w14:textId="77777777">
        <w:trPr>
          <w:trHeight w:val="320"/>
          <w:jc w:val="center"/>
        </w:trPr>
        <w:tc>
          <w:tcPr>
            <w:tcW w:w="8597" w:type="dxa"/>
          </w:tcPr>
          <w:p w14:paraId="0624724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3F419145" w14:textId="77777777" w:rsidR="00C036FD" w:rsidRDefault="00C036FD">
            <w:pPr>
              <w:snapToGrid w:val="0"/>
              <w:rPr>
                <w:rFonts w:ascii="宋体" w:hAnsi="宋体" w:hint="eastAsia"/>
                <w:color w:val="000000"/>
                <w:sz w:val="18"/>
                <w:szCs w:val="18"/>
              </w:rPr>
            </w:pPr>
          </w:p>
        </w:tc>
      </w:tr>
      <w:tr w:rsidR="00C036FD" w14:paraId="7534435C" w14:textId="77777777">
        <w:trPr>
          <w:trHeight w:val="280"/>
          <w:jc w:val="center"/>
        </w:trPr>
        <w:tc>
          <w:tcPr>
            <w:tcW w:w="8597" w:type="dxa"/>
          </w:tcPr>
          <w:p w14:paraId="25637D88"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74D39CD3" w14:textId="77777777" w:rsidR="00C036FD" w:rsidRDefault="00C036FD">
            <w:pPr>
              <w:snapToGrid w:val="0"/>
              <w:rPr>
                <w:rFonts w:ascii="宋体" w:hAnsi="宋体" w:hint="eastAsia"/>
                <w:color w:val="000000"/>
                <w:sz w:val="18"/>
                <w:szCs w:val="18"/>
              </w:rPr>
            </w:pPr>
          </w:p>
        </w:tc>
      </w:tr>
      <w:tr w:rsidR="00C036FD" w14:paraId="15A8BF71" w14:textId="77777777">
        <w:trPr>
          <w:trHeight w:val="460"/>
          <w:jc w:val="center"/>
        </w:trPr>
        <w:tc>
          <w:tcPr>
            <w:tcW w:w="8597" w:type="dxa"/>
          </w:tcPr>
          <w:p w14:paraId="7109123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040D84B5" w14:textId="77777777" w:rsidR="00C036FD" w:rsidRDefault="00C036FD">
            <w:pPr>
              <w:snapToGrid w:val="0"/>
              <w:rPr>
                <w:rFonts w:ascii="宋体" w:hAnsi="宋体" w:hint="eastAsia"/>
                <w:color w:val="000000"/>
                <w:sz w:val="18"/>
                <w:szCs w:val="18"/>
              </w:rPr>
            </w:pPr>
          </w:p>
        </w:tc>
      </w:tr>
      <w:tr w:rsidR="00C036FD" w14:paraId="40BFA2AA" w14:textId="77777777">
        <w:trPr>
          <w:trHeight w:val="280"/>
          <w:jc w:val="center"/>
        </w:trPr>
        <w:tc>
          <w:tcPr>
            <w:tcW w:w="8597" w:type="dxa"/>
          </w:tcPr>
          <w:p w14:paraId="05C5018F"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71D98491" w14:textId="77777777" w:rsidR="00C036FD" w:rsidRDefault="00C036FD">
            <w:pPr>
              <w:snapToGrid w:val="0"/>
              <w:rPr>
                <w:rFonts w:ascii="宋体" w:hAnsi="宋体" w:hint="eastAsia"/>
                <w:color w:val="000000"/>
                <w:sz w:val="18"/>
                <w:szCs w:val="18"/>
              </w:rPr>
            </w:pPr>
          </w:p>
        </w:tc>
      </w:tr>
      <w:tr w:rsidR="00C036FD" w14:paraId="48657A3E" w14:textId="77777777">
        <w:trPr>
          <w:trHeight w:val="280"/>
          <w:jc w:val="center"/>
        </w:trPr>
        <w:tc>
          <w:tcPr>
            <w:tcW w:w="8597" w:type="dxa"/>
          </w:tcPr>
          <w:p w14:paraId="12D0347E" w14:textId="77777777" w:rsidR="00C036FD" w:rsidRDefault="00000000">
            <w:pPr>
              <w:widowControl/>
              <w:numPr>
                <w:ilvl w:val="0"/>
                <w:numId w:val="8"/>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587A8C5B" w14:textId="77777777" w:rsidR="00C036FD"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70675CF1" w14:textId="77777777" w:rsidR="00C036FD" w:rsidRDefault="00C036FD">
            <w:pPr>
              <w:snapToGrid w:val="0"/>
              <w:rPr>
                <w:rFonts w:ascii="宋体" w:hAnsi="宋体" w:hint="eastAsia"/>
                <w:color w:val="000000"/>
                <w:sz w:val="18"/>
                <w:szCs w:val="18"/>
              </w:rPr>
            </w:pPr>
          </w:p>
        </w:tc>
      </w:tr>
      <w:tr w:rsidR="00C036FD" w14:paraId="7F25DA8B" w14:textId="77777777">
        <w:trPr>
          <w:trHeight w:val="280"/>
          <w:jc w:val="center"/>
        </w:trPr>
        <w:tc>
          <w:tcPr>
            <w:tcW w:w="8597" w:type="dxa"/>
          </w:tcPr>
          <w:p w14:paraId="780F7D8D"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0550930C" w14:textId="77777777" w:rsidR="00C036FD" w:rsidRDefault="00C036FD">
            <w:pPr>
              <w:snapToGrid w:val="0"/>
              <w:rPr>
                <w:rFonts w:ascii="宋体" w:hAnsi="宋体" w:hint="eastAsia"/>
                <w:color w:val="000000"/>
                <w:sz w:val="18"/>
                <w:szCs w:val="18"/>
              </w:rPr>
            </w:pPr>
          </w:p>
        </w:tc>
      </w:tr>
    </w:tbl>
    <w:p w14:paraId="6A3E069F" w14:textId="77777777" w:rsidR="00C036FD"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6890F2FA" w14:textId="77777777" w:rsidR="00C036FD" w:rsidRDefault="00000000">
      <w:pPr>
        <w:jc w:val="center"/>
        <w:rPr>
          <w:rFonts w:ascii="Times New Roman"/>
          <w:color w:val="000000"/>
          <w:szCs w:val="21"/>
        </w:rPr>
      </w:pPr>
      <w:r>
        <w:rPr>
          <w:rFonts w:hAnsi="宋体" w:hint="eastAsia"/>
          <w:b/>
          <w:color w:val="000000"/>
          <w:szCs w:val="21"/>
        </w:rPr>
        <w:t>南京市政府采购供应商信用记录表暨信用承诺书</w:t>
      </w:r>
      <w:r>
        <w:rPr>
          <w:rFonts w:hAnsi="宋体" w:hint="eastAsia"/>
          <w:b/>
          <w:color w:val="000000"/>
          <w:szCs w:val="21"/>
        </w:rPr>
        <w:t xml:space="preserve"> </w:t>
      </w:r>
      <w:r>
        <w:rPr>
          <w:rFonts w:hAnsi="宋体" w:hint="eastAsia"/>
          <w:b/>
          <w:color w:val="000000"/>
          <w:szCs w:val="21"/>
        </w:rPr>
        <w:t>注册登记及在线打印办法：</w:t>
      </w:r>
    </w:p>
    <w:p w14:paraId="1BC64C45" w14:textId="77777777" w:rsidR="00C036FD"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根据《南京市政府采购供应商信用管理工作暂行办法》（宁财规</w:t>
      </w:r>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）或”南京公共采购信息网”（</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2168B8AD"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498194DF"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0B39088E"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2609E563" w14:textId="77777777" w:rsidR="00C036FD"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64B1CA79" w14:textId="77777777" w:rsidR="00C036FD"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C036FD" w14:paraId="603C3333" w14:textId="77777777">
        <w:trPr>
          <w:trHeight w:val="150"/>
        </w:trPr>
        <w:tc>
          <w:tcPr>
            <w:tcW w:w="4345" w:type="dxa"/>
          </w:tcPr>
          <w:p w14:paraId="13B1770D"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eastAsia="en-US" w:bidi="en-US"/>
              </w:rPr>
              <w:t>评分项目</w:t>
            </w:r>
          </w:p>
        </w:tc>
        <w:tc>
          <w:tcPr>
            <w:tcW w:w="4305" w:type="dxa"/>
          </w:tcPr>
          <w:p w14:paraId="1A30E133"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C036FD" w14:paraId="34B7AE56" w14:textId="77777777">
        <w:trPr>
          <w:trHeight w:val="298"/>
        </w:trPr>
        <w:tc>
          <w:tcPr>
            <w:tcW w:w="4345" w:type="dxa"/>
          </w:tcPr>
          <w:p w14:paraId="008504EC" w14:textId="77777777" w:rsidR="00C036FD" w:rsidRDefault="00C036FD">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0A1A799A" w14:textId="77777777" w:rsidR="00C036FD" w:rsidRDefault="00C036FD">
            <w:pPr>
              <w:snapToGrid w:val="0"/>
              <w:rPr>
                <w:rFonts w:ascii="宋体" w:hAnsi="宋体" w:hint="eastAsia"/>
                <w:b/>
                <w:color w:val="000000"/>
                <w:kern w:val="0"/>
                <w:sz w:val="18"/>
                <w:szCs w:val="18"/>
                <w:lang w:bidi="en-US"/>
              </w:rPr>
            </w:pPr>
          </w:p>
        </w:tc>
      </w:tr>
      <w:tr w:rsidR="00C036FD" w14:paraId="7929E1CE" w14:textId="77777777">
        <w:trPr>
          <w:trHeight w:val="320"/>
        </w:trPr>
        <w:tc>
          <w:tcPr>
            <w:tcW w:w="4345" w:type="dxa"/>
          </w:tcPr>
          <w:p w14:paraId="05A7F0BA"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6CAB261" w14:textId="77777777" w:rsidR="00C036FD" w:rsidRDefault="00C036FD">
            <w:pPr>
              <w:snapToGrid w:val="0"/>
              <w:rPr>
                <w:rFonts w:ascii="宋体" w:hAnsi="宋体" w:hint="eastAsia"/>
                <w:color w:val="000000"/>
                <w:sz w:val="18"/>
                <w:szCs w:val="18"/>
              </w:rPr>
            </w:pPr>
          </w:p>
        </w:tc>
      </w:tr>
      <w:tr w:rsidR="00C036FD" w14:paraId="15107FB4" w14:textId="77777777">
        <w:trPr>
          <w:trHeight w:val="280"/>
        </w:trPr>
        <w:tc>
          <w:tcPr>
            <w:tcW w:w="4345" w:type="dxa"/>
          </w:tcPr>
          <w:p w14:paraId="56C8849F"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594B5D4" w14:textId="77777777" w:rsidR="00C036FD" w:rsidRDefault="00C036FD">
            <w:pPr>
              <w:snapToGrid w:val="0"/>
              <w:rPr>
                <w:rFonts w:ascii="宋体" w:hAnsi="宋体" w:hint="eastAsia"/>
                <w:color w:val="000000"/>
                <w:sz w:val="18"/>
                <w:szCs w:val="18"/>
              </w:rPr>
            </w:pPr>
          </w:p>
        </w:tc>
      </w:tr>
    </w:tbl>
    <w:p w14:paraId="34FFCF45"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4BF4A5B" w14:textId="77777777" w:rsidR="00C036FD"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4994590E" w14:textId="77777777" w:rsidR="00C036FD"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5B293950"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578899FD"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据此函，签字人兹宣布同意如下：</w:t>
      </w:r>
    </w:p>
    <w:p w14:paraId="2E885647"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3F62B3B1" w14:textId="77777777" w:rsidR="00C036FD"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4894553B"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D96A0A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。否则，属于不诚信和故意扰乱政府采购活动行为，我们将无条件接受处罚。</w:t>
      </w:r>
    </w:p>
    <w:p w14:paraId="169E404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50147EFE"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3D58ADA4"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0E0A3E7A"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3A0B9641"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698FFD79"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53FBFE32"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8、我方正式开户银行和帐号为：</w:t>
      </w:r>
    </w:p>
    <w:p w14:paraId="0553ABF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75F805FA"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470A485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70855F6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47AA0F05"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620EFE91" w14:textId="77777777" w:rsidR="00C036FD"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7448F303"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2D9FC15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磋商，以本公司名义处理一切与之有关的事务。</w:t>
      </w:r>
    </w:p>
    <w:p w14:paraId="64C8D4D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lastRenderedPageBreak/>
        <w:t xml:space="preserve">    本授权书于        年   月   日签字生效，特此声明。</w:t>
      </w:r>
    </w:p>
    <w:p w14:paraId="0799F25B"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37F35404"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0CEAF7D2" w14:textId="77777777" w:rsidR="00C036FD"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6"/>
        <w:tblW w:w="0" w:type="auto"/>
        <w:tblLook w:val="04A0" w:firstRow="1" w:lastRow="0" w:firstColumn="1" w:lastColumn="0" w:noHBand="0" w:noVBand="1"/>
      </w:tblPr>
      <w:tblGrid>
        <w:gridCol w:w="5580"/>
        <w:gridCol w:w="5580"/>
      </w:tblGrid>
      <w:tr w:rsidR="00C036FD" w14:paraId="15DDD97D" w14:textId="77777777">
        <w:trPr>
          <w:trHeight w:val="1729"/>
        </w:trPr>
        <w:tc>
          <w:tcPr>
            <w:tcW w:w="5580" w:type="dxa"/>
          </w:tcPr>
          <w:p w14:paraId="2D31E904"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6EC4FAFE"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7AED4395" w14:textId="77777777" w:rsidR="00C036FD" w:rsidRDefault="00000000">
      <w:pPr>
        <w:rPr>
          <w:rFonts w:ascii="宋体" w:hAnsi="宋体" w:cs="宋体" w:hint="eastAsia"/>
          <w:b/>
          <w:color w:val="000000"/>
          <w:kern w:val="0"/>
          <w:sz w:val="18"/>
          <w:szCs w:val="18"/>
        </w:rPr>
      </w:pPr>
      <w:bookmarkStart w:id="6" w:name="_Toc499284719"/>
      <w:bookmarkStart w:id="7" w:name="_Toc372533341"/>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6"/>
    <w:bookmarkEnd w:id="7"/>
    <w:p w14:paraId="7B46ADA7" w14:textId="77777777" w:rsidR="00C036FD"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84"/>
        <w:gridCol w:w="1325"/>
        <w:gridCol w:w="748"/>
        <w:gridCol w:w="753"/>
        <w:gridCol w:w="1431"/>
        <w:gridCol w:w="1973"/>
        <w:gridCol w:w="1816"/>
      </w:tblGrid>
      <w:tr w:rsidR="00C036FD" w14:paraId="6A456632"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6180C9B1"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4C6660A"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C036FD" w14:paraId="1E0585A4"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36E80D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15117B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F087584" w14:textId="77777777" w:rsidR="00C036FD"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2912A3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60D2A9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228B06F"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C036FD" w14:paraId="6C042FC4"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E4AD08" w14:textId="77777777" w:rsidR="00C036FD" w:rsidRDefault="00C036FD">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CEFE8B" w14:textId="77777777" w:rsidR="00C036FD" w:rsidRDefault="00C036FD">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081741" w14:textId="77777777" w:rsidR="00C036FD" w:rsidRDefault="00C036FD">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70DCA6" w14:textId="77777777" w:rsidR="00C036FD" w:rsidRDefault="00C036FD">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CDA373" w14:textId="77777777" w:rsidR="00C036FD" w:rsidRDefault="00C036FD">
            <w:pPr>
              <w:widowControl/>
              <w:jc w:val="center"/>
              <w:rPr>
                <w:rFonts w:ascii="宋体" w:hAnsi="宋体" w:cs="宋体" w:hint="eastAsia"/>
                <w:color w:val="000000"/>
                <w:kern w:val="0"/>
                <w:sz w:val="18"/>
                <w:szCs w:val="18"/>
              </w:rPr>
            </w:pPr>
          </w:p>
        </w:tc>
      </w:tr>
      <w:tr w:rsidR="00C036FD" w14:paraId="685118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A96CDC"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C226A3"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590E9E9B"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B858E"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投标产品是否属于监狱刑企业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AF459E"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69037E06"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782D7"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934679"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4606A5F0" w14:textId="77777777" w:rsidR="00C036FD"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818C866"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对小型和微型企业产品的价格给予10%扣除，用扣除后的价格参与评审。</w:t>
      </w:r>
    </w:p>
    <w:p w14:paraId="39CCAD39" w14:textId="77777777" w:rsidR="00C036FD" w:rsidRDefault="00000000">
      <w:pPr>
        <w:rPr>
          <w:color w:val="000000"/>
          <w:sz w:val="18"/>
          <w:szCs w:val="16"/>
        </w:rPr>
      </w:pPr>
      <w:r>
        <w:rPr>
          <w:rFonts w:ascii="宋体" w:hAnsi="宋体" w:cs="宋体" w:hint="eastAsia"/>
          <w:b/>
          <w:color w:val="000000"/>
          <w:kern w:val="0"/>
          <w:sz w:val="18"/>
          <w:szCs w:val="18"/>
          <w:lang w:val="zh-CN"/>
        </w:rPr>
        <w:t>注：《报价单》共两份，第一轮报价直接装订在招标文件内，第二轮最终报价单，请供应商签字或盖公章，由采购方收取二轮最终报价单。</w:t>
      </w:r>
    </w:p>
    <w:p w14:paraId="7C1E3813" w14:textId="77777777" w:rsidR="00C036FD"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2E5A1EF9" w14:textId="77777777" w:rsidR="00C036FD"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6"/>
        <w:tblW w:w="0" w:type="auto"/>
        <w:tblLook w:val="04A0" w:firstRow="1" w:lastRow="0" w:firstColumn="1" w:lastColumn="0" w:noHBand="0" w:noVBand="1"/>
      </w:tblPr>
      <w:tblGrid>
        <w:gridCol w:w="1031"/>
        <w:gridCol w:w="1031"/>
        <w:gridCol w:w="1032"/>
        <w:gridCol w:w="1032"/>
        <w:gridCol w:w="1032"/>
        <w:gridCol w:w="1032"/>
        <w:gridCol w:w="3792"/>
        <w:gridCol w:w="1125"/>
      </w:tblGrid>
      <w:tr w:rsidR="00C036FD" w14:paraId="0351D17C" w14:textId="77777777">
        <w:tc>
          <w:tcPr>
            <w:tcW w:w="1031" w:type="dxa"/>
          </w:tcPr>
          <w:p w14:paraId="526309DA"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3C7DD067"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41B0E1F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39D8FBA6"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543AD70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70576168"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6340D262"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质保期满后优惠价格</w:t>
            </w:r>
          </w:p>
        </w:tc>
        <w:tc>
          <w:tcPr>
            <w:tcW w:w="1125" w:type="dxa"/>
          </w:tcPr>
          <w:p w14:paraId="48D3E054"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C036FD" w14:paraId="7F4C7210" w14:textId="77777777">
        <w:tc>
          <w:tcPr>
            <w:tcW w:w="1031" w:type="dxa"/>
          </w:tcPr>
          <w:p w14:paraId="74DE22CA" w14:textId="77777777" w:rsidR="00C036FD" w:rsidRDefault="00C036FD">
            <w:pPr>
              <w:jc w:val="center"/>
              <w:rPr>
                <w:rFonts w:ascii="宋体" w:hAnsi="宋体" w:cs="宋体" w:hint="eastAsia"/>
                <w:bCs/>
                <w:color w:val="000000"/>
                <w:kern w:val="0"/>
                <w:sz w:val="18"/>
                <w:szCs w:val="18"/>
                <w:lang w:val="zh-CN"/>
              </w:rPr>
            </w:pPr>
          </w:p>
        </w:tc>
        <w:tc>
          <w:tcPr>
            <w:tcW w:w="1031" w:type="dxa"/>
          </w:tcPr>
          <w:p w14:paraId="08E987B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2072F8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8B5FCB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8ABFF2D"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96928E7" w14:textId="77777777" w:rsidR="00C036FD" w:rsidRDefault="00C036FD">
            <w:pPr>
              <w:jc w:val="center"/>
              <w:rPr>
                <w:rFonts w:ascii="宋体" w:hAnsi="宋体" w:cs="宋体" w:hint="eastAsia"/>
                <w:bCs/>
                <w:color w:val="000000"/>
                <w:kern w:val="0"/>
                <w:sz w:val="18"/>
                <w:szCs w:val="18"/>
                <w:lang w:val="zh-CN"/>
              </w:rPr>
            </w:pPr>
          </w:p>
        </w:tc>
        <w:tc>
          <w:tcPr>
            <w:tcW w:w="3792" w:type="dxa"/>
          </w:tcPr>
          <w:p w14:paraId="025311AB" w14:textId="77777777" w:rsidR="00C036FD" w:rsidRDefault="00C036FD">
            <w:pPr>
              <w:jc w:val="center"/>
              <w:rPr>
                <w:rFonts w:ascii="宋体" w:hAnsi="宋体" w:cs="宋体" w:hint="eastAsia"/>
                <w:bCs/>
                <w:color w:val="000000"/>
                <w:kern w:val="0"/>
                <w:sz w:val="18"/>
                <w:szCs w:val="18"/>
                <w:lang w:val="zh-CN"/>
              </w:rPr>
            </w:pPr>
          </w:p>
        </w:tc>
        <w:tc>
          <w:tcPr>
            <w:tcW w:w="1125" w:type="dxa"/>
          </w:tcPr>
          <w:p w14:paraId="47D9883D" w14:textId="77777777" w:rsidR="00C036FD" w:rsidRDefault="00C036FD">
            <w:pPr>
              <w:jc w:val="center"/>
              <w:rPr>
                <w:rFonts w:ascii="宋体" w:hAnsi="宋体" w:cs="宋体" w:hint="eastAsia"/>
                <w:bCs/>
                <w:color w:val="000000"/>
                <w:kern w:val="0"/>
                <w:sz w:val="18"/>
                <w:szCs w:val="18"/>
                <w:lang w:val="zh-CN"/>
              </w:rPr>
            </w:pPr>
          </w:p>
        </w:tc>
      </w:tr>
      <w:tr w:rsidR="00C036FD" w14:paraId="6FC468BC" w14:textId="77777777">
        <w:tc>
          <w:tcPr>
            <w:tcW w:w="1031" w:type="dxa"/>
          </w:tcPr>
          <w:p w14:paraId="32C0C1DB" w14:textId="77777777" w:rsidR="00C036FD" w:rsidRDefault="00C036FD">
            <w:pPr>
              <w:jc w:val="center"/>
              <w:rPr>
                <w:rFonts w:ascii="宋体" w:hAnsi="宋体" w:cs="宋体" w:hint="eastAsia"/>
                <w:bCs/>
                <w:color w:val="000000"/>
                <w:kern w:val="0"/>
                <w:sz w:val="18"/>
                <w:szCs w:val="18"/>
                <w:lang w:val="zh-CN"/>
              </w:rPr>
            </w:pPr>
          </w:p>
        </w:tc>
        <w:tc>
          <w:tcPr>
            <w:tcW w:w="1031" w:type="dxa"/>
          </w:tcPr>
          <w:p w14:paraId="27D9B3B8"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5D0666B"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6F60924"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7C95DA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7319C220" w14:textId="77777777" w:rsidR="00C036FD" w:rsidRDefault="00C036FD">
            <w:pPr>
              <w:jc w:val="center"/>
              <w:rPr>
                <w:rFonts w:ascii="宋体" w:hAnsi="宋体" w:cs="宋体" w:hint="eastAsia"/>
                <w:bCs/>
                <w:color w:val="000000"/>
                <w:kern w:val="0"/>
                <w:sz w:val="18"/>
                <w:szCs w:val="18"/>
                <w:lang w:val="zh-CN"/>
              </w:rPr>
            </w:pPr>
          </w:p>
        </w:tc>
        <w:tc>
          <w:tcPr>
            <w:tcW w:w="3792" w:type="dxa"/>
          </w:tcPr>
          <w:p w14:paraId="3E394142" w14:textId="77777777" w:rsidR="00C036FD" w:rsidRDefault="00C036FD">
            <w:pPr>
              <w:jc w:val="center"/>
              <w:rPr>
                <w:rFonts w:ascii="宋体" w:hAnsi="宋体" w:cs="宋体" w:hint="eastAsia"/>
                <w:bCs/>
                <w:color w:val="000000"/>
                <w:kern w:val="0"/>
                <w:sz w:val="18"/>
                <w:szCs w:val="18"/>
                <w:lang w:val="zh-CN"/>
              </w:rPr>
            </w:pPr>
          </w:p>
        </w:tc>
        <w:tc>
          <w:tcPr>
            <w:tcW w:w="1125" w:type="dxa"/>
          </w:tcPr>
          <w:p w14:paraId="35894FBA" w14:textId="77777777" w:rsidR="00C036FD" w:rsidRDefault="00C036FD">
            <w:pPr>
              <w:jc w:val="center"/>
              <w:rPr>
                <w:rFonts w:ascii="宋体" w:hAnsi="宋体" w:cs="宋体" w:hint="eastAsia"/>
                <w:bCs/>
                <w:color w:val="000000"/>
                <w:kern w:val="0"/>
                <w:sz w:val="18"/>
                <w:szCs w:val="18"/>
                <w:lang w:val="zh-CN"/>
              </w:rPr>
            </w:pPr>
          </w:p>
        </w:tc>
      </w:tr>
    </w:tbl>
    <w:p w14:paraId="5CF2F027"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注：行数不够可自行增加。</w:t>
      </w:r>
    </w:p>
    <w:p w14:paraId="6EF3EBBF"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1EA7E797"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2A6C403B" w14:textId="77777777" w:rsidR="00C036FD"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15E8F000"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C036FD" w14:paraId="2CD94E86" w14:textId="77777777">
        <w:trPr>
          <w:trHeight w:val="284"/>
          <w:jc w:val="center"/>
        </w:trPr>
        <w:tc>
          <w:tcPr>
            <w:tcW w:w="6763" w:type="dxa"/>
            <w:gridSpan w:val="4"/>
            <w:tcBorders>
              <w:top w:val="nil"/>
              <w:left w:val="nil"/>
              <w:bottom w:val="single" w:sz="6" w:space="0" w:color="auto"/>
              <w:right w:val="nil"/>
            </w:tcBorders>
            <w:vAlign w:val="center"/>
          </w:tcPr>
          <w:p w14:paraId="244BFE4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1267A2B2"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37071FC6"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A6259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2BFC4967"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0898B576"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5761674"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7E484EE2"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46BD1C73"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5AC98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0F1BDF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510C375"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F273179"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7DA1E437"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5DC3DE2"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FF9350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767431CB"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62A73A4C"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47451B2"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D6EFC92"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D3F06EE"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05F9ADA9"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687CDA9"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32E9BF1C"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C036FD" w14:paraId="79085E16" w14:textId="77777777">
        <w:trPr>
          <w:trHeight w:val="284"/>
          <w:tblHeader/>
          <w:jc w:val="center"/>
        </w:trPr>
        <w:tc>
          <w:tcPr>
            <w:tcW w:w="6694" w:type="dxa"/>
            <w:gridSpan w:val="4"/>
            <w:tcBorders>
              <w:top w:val="nil"/>
              <w:left w:val="nil"/>
              <w:bottom w:val="single" w:sz="4" w:space="0" w:color="auto"/>
              <w:right w:val="nil"/>
            </w:tcBorders>
            <w:vAlign w:val="center"/>
          </w:tcPr>
          <w:p w14:paraId="4C557288"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0517B1B0"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7A2A252D"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10E783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3325AF9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47CD174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20200B1"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41E1453E"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708642D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DE11E6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0057C3A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1FA025C"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F3966B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825E31A"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7D66E0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69C04A76"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10F58EF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377AB4D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978291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1CC5B47"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2849294A"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9C1CEAE" w14:textId="77777777" w:rsidR="00C036FD"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3B22B809" w14:textId="77777777" w:rsidR="00C036FD"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3DFB0E68"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C036FD" w14:paraId="35F41C12" w14:textId="77777777">
        <w:trPr>
          <w:trHeight w:val="284"/>
          <w:tblHeader/>
          <w:jc w:val="center"/>
        </w:trPr>
        <w:tc>
          <w:tcPr>
            <w:tcW w:w="6386" w:type="dxa"/>
            <w:gridSpan w:val="4"/>
            <w:tcBorders>
              <w:top w:val="nil"/>
              <w:left w:val="nil"/>
              <w:bottom w:val="single" w:sz="4" w:space="0" w:color="auto"/>
              <w:right w:val="nil"/>
            </w:tcBorders>
            <w:vAlign w:val="center"/>
          </w:tcPr>
          <w:p w14:paraId="63647D27"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2122250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C036FD" w14:paraId="3BE4E66A"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70E5A8CA"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35894DD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6F7AE4EC"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8AD330F"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78CB41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C036FD" w14:paraId="451A7D2D"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57683C1C"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4D6E293"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52BF0A8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603B0D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A2F83F"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04260CC6"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440FD98"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C4D665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05B10CF"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0A0B7E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BB151E"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2C4B87C"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lastRenderedPageBreak/>
        <w:t>投标人名称：（盖章）</w:t>
      </w:r>
    </w:p>
    <w:p w14:paraId="0FE63B80" w14:textId="77777777" w:rsidR="00C036FD"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0E8557CC" w14:textId="77777777" w:rsidR="00C036FD"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2C85ECBA"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28D75737"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6839A2EF"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062C8F62" w14:textId="77777777" w:rsidR="00C036FD"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6854CEF" w14:textId="77777777" w:rsidR="00C036FD"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72E55EB6"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646F6FEA" w14:textId="77777777" w:rsidR="00C036FD"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C036FD" w14:paraId="52868A98"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2255155"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0CADDDE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0525DCD4"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18956D8F"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3798D7CC"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7D9B869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C036FD" w14:paraId="7F76EE69"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E7FD74B"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59730534"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2C9B7522"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62E959A3"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D20BC93"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5BEF1EA1" w14:textId="77777777" w:rsidR="00C036FD" w:rsidRDefault="00C036FD">
            <w:pPr>
              <w:widowControl/>
              <w:rPr>
                <w:rFonts w:ascii="宋体" w:hAnsi="宋体" w:cs="宋体" w:hint="eastAsia"/>
                <w:bCs/>
                <w:color w:val="000000"/>
                <w:kern w:val="0"/>
                <w:sz w:val="18"/>
                <w:szCs w:val="18"/>
              </w:rPr>
            </w:pPr>
          </w:p>
        </w:tc>
      </w:tr>
      <w:tr w:rsidR="00C036FD" w14:paraId="3A806D8B"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10A52FE1"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2C2A766C"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740DE319"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3CE3C6D"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9F115AA"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20D8DC19" w14:textId="77777777" w:rsidR="00C036FD" w:rsidRDefault="00C036FD">
            <w:pPr>
              <w:widowControl/>
              <w:rPr>
                <w:rFonts w:ascii="宋体" w:hAnsi="宋体" w:cs="宋体" w:hint="eastAsia"/>
                <w:bCs/>
                <w:color w:val="000000"/>
                <w:kern w:val="0"/>
                <w:sz w:val="18"/>
                <w:szCs w:val="18"/>
              </w:rPr>
            </w:pPr>
          </w:p>
        </w:tc>
      </w:tr>
    </w:tbl>
    <w:p w14:paraId="6BF74BC1"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0922184A"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7C0A7505" w14:textId="77777777" w:rsidR="00C036FD"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38382C1D" w14:textId="77777777" w:rsidR="00C036FD"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5E013292"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6EFDE34D"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1D060021" w14:textId="77777777" w:rsidR="00C036FD"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0A3FAEE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万元，属于（史型企业、</w:t>
      </w:r>
    </w:p>
    <w:p w14:paraId="4825C79B"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6C677087" w14:textId="77777777" w:rsidR="00C036FD"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5754E87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6F67467E" w14:textId="77777777" w:rsidR="00C036FD"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68083620" w14:textId="77777777" w:rsidR="00C036FD"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1E114843" w14:textId="77777777" w:rsidR="00C036FD"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180DF5A1"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6A94D94F"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6B6191E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19271B7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0C558843"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（说明：政府采购法第二十二条第一款第五项所称重大违法记录，是指供应商因违法经营受到刑事处罚或者责令停产停业、吊销许可证或者执照、较大数额罚款等行政处罚。）</w:t>
      </w:r>
    </w:p>
    <w:p w14:paraId="4859389F"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1DE1424"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5FB75D87"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188BE394"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49A66EF2"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10FB0D03" w14:textId="77777777" w:rsidR="00C036FD"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0A2EF06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5CA5240"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7DC2341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1E565F0F" w14:textId="77777777" w:rsidR="00C036FD"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7289752C"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1E611811" w14:textId="77777777" w:rsidR="00C036FD"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DE4FA0D" w14:textId="77777777" w:rsidR="00C036FD"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24598F34" w14:textId="77777777" w:rsidR="00C036FD"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1AD78680" w14:textId="77777777" w:rsidR="00C036FD"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594F9059"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C619AD8" w14:textId="77777777" w:rsidR="00C036FD"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277E3B9E" w14:textId="77777777" w:rsidR="00C036FD" w:rsidRDefault="00000000">
      <w:pPr>
        <w:ind w:firstLineChars="1200" w:firstLine="3373"/>
        <w:rPr>
          <w:b/>
          <w:bCs/>
          <w:color w:val="000000"/>
          <w:sz w:val="28"/>
          <w:szCs w:val="28"/>
        </w:rPr>
      </w:pPr>
      <w:r>
        <w:rPr>
          <w:rFonts w:hint="eastAsia"/>
          <w:b/>
          <w:bCs/>
          <w:color w:val="000000"/>
          <w:sz w:val="28"/>
          <w:szCs w:val="28"/>
        </w:rPr>
        <w:t>风险提示函</w:t>
      </w:r>
    </w:p>
    <w:p w14:paraId="30C1EC7F" w14:textId="77777777" w:rsidR="00C036FD"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1A9AA4A6" w14:textId="77777777" w:rsidR="00C036FD" w:rsidRDefault="00C036FD"/>
    <w:sectPr w:rsidR="00C036FD">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4708" w14:textId="77777777" w:rsidR="003C2916" w:rsidRDefault="003C2916">
      <w:r>
        <w:separator/>
      </w:r>
    </w:p>
  </w:endnote>
  <w:endnote w:type="continuationSeparator" w:id="0">
    <w:p w14:paraId="5C8026A1" w14:textId="77777777" w:rsidR="003C2916" w:rsidRDefault="003C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FFE" w14:textId="77777777" w:rsidR="00C036FD" w:rsidRDefault="00000000">
    <w:pPr>
      <w:pStyle w:val="a4"/>
      <w:jc w:val="center"/>
      <w:rPr>
        <w:kern w:val="0"/>
        <w:szCs w:val="21"/>
      </w:rPr>
    </w:pPr>
    <w:r>
      <w:rPr>
        <w:noProof/>
      </w:rPr>
      <mc:AlternateContent>
        <mc:Choice Requires="wps">
          <w:drawing>
            <wp:anchor distT="0" distB="0" distL="0" distR="0" simplePos="0" relativeHeight="251657216" behindDoc="0" locked="0" layoutInCell="1" allowOverlap="1" wp14:anchorId="762A7A9D" wp14:editId="56AEDFC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762A7A9D" id="文本框 1" o:spid="_x0000_s1026"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968" w14:textId="77777777" w:rsidR="00C036FD"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58240" behindDoc="0" locked="0" layoutInCell="1" allowOverlap="1" wp14:anchorId="0DCADFBC" wp14:editId="3AF5E2FF">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DCADFBC" id="文本框 4" o:spid="_x0000_s1027" style="position:absolute;left:0;text-align:left;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82B2" w14:textId="77777777" w:rsidR="003C2916" w:rsidRDefault="003C2916">
      <w:r>
        <w:separator/>
      </w:r>
    </w:p>
  </w:footnote>
  <w:footnote w:type="continuationSeparator" w:id="0">
    <w:p w14:paraId="14F4C370" w14:textId="77777777" w:rsidR="003C2916" w:rsidRDefault="003C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C8A5" w14:textId="77777777" w:rsidR="00C036FD" w:rsidRDefault="00000000">
    <w:pPr>
      <w:pStyle w:val="a5"/>
      <w:rPr>
        <w:sz w:val="30"/>
        <w:szCs w:val="30"/>
      </w:rPr>
    </w:pPr>
    <w:r>
      <w:rPr>
        <w:rFonts w:hint="eastAsia"/>
        <w:sz w:val="30"/>
        <w:szCs w:val="30"/>
      </w:rPr>
      <w:t>南京市溧水区人民医院招标采购文件</w:t>
    </w:r>
  </w:p>
  <w:p w14:paraId="13563172" w14:textId="77777777" w:rsidR="00C036FD" w:rsidRDefault="00C036FD">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BEE" w14:textId="77777777" w:rsidR="00C036FD" w:rsidRDefault="00C036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7C2EA"/>
    <w:multiLevelType w:val="singleLevel"/>
    <w:tmpl w:val="D457C2EA"/>
    <w:lvl w:ilvl="0">
      <w:start w:val="1"/>
      <w:numFmt w:val="decimal"/>
      <w:lvlText w:val="%1."/>
      <w:lvlJc w:val="left"/>
      <w:pPr>
        <w:tabs>
          <w:tab w:val="left" w:pos="312"/>
        </w:tabs>
      </w:pPr>
    </w:lvl>
  </w:abstractNum>
  <w:abstractNum w:abstractNumId="1"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2" w15:restartNumberingAfterBreak="0">
    <w:nsid w:val="00000004"/>
    <w:multiLevelType w:val="singleLevel"/>
    <w:tmpl w:val="00000004"/>
    <w:lvl w:ilvl="0">
      <w:start w:val="6"/>
      <w:numFmt w:val="decimal"/>
      <w:suff w:val="nothing"/>
      <w:lvlText w:val="（%1）"/>
      <w:lvlJc w:val="left"/>
    </w:lvl>
  </w:abstractNum>
  <w:abstractNum w:abstractNumId="3"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4"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5"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6" w15:restartNumberingAfterBreak="0">
    <w:nsid w:val="00000009"/>
    <w:multiLevelType w:val="singleLevel"/>
    <w:tmpl w:val="00000009"/>
    <w:lvl w:ilvl="0">
      <w:start w:val="1"/>
      <w:numFmt w:val="decimal"/>
      <w:suff w:val="nothing"/>
      <w:lvlText w:val="%1、"/>
      <w:lvlJc w:val="left"/>
    </w:lvl>
  </w:abstractNum>
  <w:abstractNum w:abstractNumId="7"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555655396">
    <w:abstractNumId w:val="3"/>
  </w:num>
  <w:num w:numId="2" w16cid:durableId="1736735213">
    <w:abstractNumId w:val="1"/>
  </w:num>
  <w:num w:numId="3" w16cid:durableId="840504989">
    <w:abstractNumId w:val="4"/>
  </w:num>
  <w:num w:numId="4" w16cid:durableId="361396199">
    <w:abstractNumId w:val="7"/>
  </w:num>
  <w:num w:numId="5" w16cid:durableId="286156400">
    <w:abstractNumId w:val="0"/>
  </w:num>
  <w:num w:numId="6" w16cid:durableId="127627338">
    <w:abstractNumId w:val="5"/>
  </w:num>
  <w:num w:numId="7" w16cid:durableId="1439907295">
    <w:abstractNumId w:val="6"/>
  </w:num>
  <w:num w:numId="8" w16cid:durableId="21103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6FD"/>
    <w:rsid w:val="003C2916"/>
    <w:rsid w:val="0093219C"/>
    <w:rsid w:val="00C036FD"/>
    <w:rsid w:val="00FF7704"/>
    <w:rsid w:val="183F4E44"/>
    <w:rsid w:val="2D3811FC"/>
    <w:rsid w:val="40324407"/>
    <w:rsid w:val="43114F43"/>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04C8"/>
  <w15:docId w15:val="{F976DE44-0E27-4091-B6C5-A4AC3E6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楷体_GB2312" w:eastAsia="楷体_GB2312" w:hAnsi="Arial"/>
      <w:sz w:val="28"/>
    </w:rPr>
  </w:style>
  <w:style w:type="paragraph" w:styleId="40">
    <w:name w:val="index 4"/>
    <w:basedOn w:val="a"/>
    <w:next w:val="a"/>
    <w:qFormat/>
    <w:pPr>
      <w:ind w:left="126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11093</Words>
  <Characters>11427</Characters>
  <Application>Microsoft Office Word</Application>
  <DocSecurity>0</DocSecurity>
  <Lines>457</Lines>
  <Paragraphs>577</Paragraphs>
  <ScaleCrop>false</ScaleCrop>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2</cp:revision>
  <dcterms:created xsi:type="dcterms:W3CDTF">2026-04-24T00:38:00Z</dcterms:created>
  <dcterms:modified xsi:type="dcterms:W3CDTF">2026-05-25T07:09:00Z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